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B16AC" w:rsidRPr="00BB16AC" w:rsidRDefault="000A23EA" w:rsidP="00BB16AC">
      <w:pPr>
        <w:spacing w:line="240" w:lineRule="auto"/>
        <w:ind w:left="1440"/>
        <w:rPr>
          <w:b/>
          <w:i/>
        </w:rPr>
      </w:pPr>
      <w:r>
        <w:rPr>
          <w:b/>
          <w:bCs/>
          <w:i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936DB3F" wp14:editId="4885F66C">
                <wp:simplePos x="0" y="0"/>
                <wp:positionH relativeFrom="column">
                  <wp:posOffset>-400685</wp:posOffset>
                </wp:positionH>
                <wp:positionV relativeFrom="paragraph">
                  <wp:posOffset>194945</wp:posOffset>
                </wp:positionV>
                <wp:extent cx="6591300" cy="9997440"/>
                <wp:effectExtent l="38100" t="38100" r="57150" b="609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9997440"/>
                        </a:xfrm>
                        <a:prstGeom prst="rect">
                          <a:avLst/>
                        </a:prstGeom>
                        <a:noFill/>
                        <a:ln w="10160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CFFB502" id="Rectangle 12" o:spid="_x0000_s1026" style="position:absolute;margin-left:-31.55pt;margin-top:15.35pt;width:519pt;height:787.2pt;z-index: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" filled="f" strokecolor="#073662 [1604]" strokeweight="8pt">
                <v:stroke linestyle="thickThin"/>
              </v:rect>
            </w:pict>
          </mc:Fallback>
        </mc:AlternateContent>
      </w:r>
      <w:r w:rsidR="0090059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64B74DC" wp14:editId="27CEFDC8">
                <wp:simplePos x="0" y="0"/>
                <wp:positionH relativeFrom="column">
                  <wp:posOffset>-75915</wp:posOffset>
                </wp:positionH>
                <wp:positionV relativeFrom="paragraph">
                  <wp:posOffset>220499</wp:posOffset>
                </wp:positionV>
                <wp:extent cx="6274216" cy="567558"/>
                <wp:effectExtent l="0" t="0" r="0" b="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4216" cy="567558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B6D" w:rsidRPr="00121B6D" w:rsidRDefault="00121B6D" w:rsidP="00121B6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21B6D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HƯỚNG DẪN NHẬP HỌC</w:t>
                            </w:r>
                          </w:p>
                          <w:p w:rsidR="00121B6D" w:rsidRDefault="00121B6D" w:rsidP="00121B6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21B6D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ĐỐI VỚI HỌC VIÊN </w:t>
                            </w:r>
                            <w:r w:rsidR="00730D38" w:rsidRPr="007234D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C</w:t>
                            </w:r>
                            <w:r w:rsidR="00EF2839" w:rsidRPr="007234D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HÍNH QUY</w:t>
                            </w:r>
                            <w:r w:rsidR="00424258" w:rsidRPr="007234D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2425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TUYỂN SINH NĂM</w:t>
                            </w:r>
                            <w:r w:rsidRPr="00121B6D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2021</w:t>
                            </w:r>
                            <w:r w:rsidR="00BC786E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B16AC" w:rsidRPr="00121B6D" w:rsidRDefault="00BB16AC" w:rsidP="00121B6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121B6D" w:rsidRPr="00121B6D" w:rsidRDefault="00121B6D" w:rsidP="00121B6D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564B74DC" id="Rounded Rectangle 14" o:spid="_x0000_s1026" style="position:absolute;left:0;text-align:left;margin-left:-6pt;margin-top:17.35pt;width:494.05pt;height:44.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" filled="f" stroked="f" strokeweight="1.5pt">
                <v:textbox>
                  <w:txbxContent>
                    <w:p w:rsidR="00121B6D" w:rsidRPr="00121B6D" w:rsidRDefault="00121B6D" w:rsidP="00121B6D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121B6D">
                        <w:rPr>
                          <w:b/>
                          <w:color w:val="FF0000"/>
                          <w:sz w:val="28"/>
                          <w:szCs w:val="28"/>
                        </w:rPr>
                        <w:t>HƯỚNG DẪN NHẬP HỌC</w:t>
                      </w:r>
                    </w:p>
                    <w:p w:rsidR="00121B6D" w:rsidRDefault="00121B6D" w:rsidP="00121B6D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121B6D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ĐỐI VỚI HỌC VIÊN </w:t>
                      </w:r>
                      <w:r w:rsidR="00730D38" w:rsidRPr="007234D3">
                        <w:rPr>
                          <w:b/>
                          <w:color w:val="FF0000"/>
                          <w:sz w:val="28"/>
                          <w:szCs w:val="28"/>
                        </w:rPr>
                        <w:t>C</w:t>
                      </w:r>
                      <w:r w:rsidR="00EF2839" w:rsidRPr="007234D3">
                        <w:rPr>
                          <w:b/>
                          <w:color w:val="FF0000"/>
                          <w:sz w:val="28"/>
                          <w:szCs w:val="28"/>
                        </w:rPr>
                        <w:t>HÍNH QUY</w:t>
                      </w:r>
                      <w:r w:rsidR="00424258" w:rsidRPr="007234D3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424258">
                        <w:rPr>
                          <w:b/>
                          <w:color w:val="FF0000"/>
                          <w:sz w:val="28"/>
                          <w:szCs w:val="28"/>
                        </w:rPr>
                        <w:t>TUYỂN SINH NĂM</w:t>
                      </w:r>
                      <w:r w:rsidRPr="00121B6D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2021</w:t>
                      </w:r>
                      <w:r w:rsidR="00BC786E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B16AC" w:rsidRPr="00121B6D" w:rsidRDefault="00BB16AC" w:rsidP="00121B6D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121B6D" w:rsidRPr="00121B6D" w:rsidRDefault="00121B6D" w:rsidP="00121B6D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B16AC" w:rsidRPr="00BB16AC" w:rsidRDefault="00BB16AC" w:rsidP="00BB16AC"/>
    <w:p w:rsidR="00BB16AC" w:rsidRPr="00BB16AC" w:rsidRDefault="003006EE" w:rsidP="00BB16AC"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AEA9DAC" wp14:editId="25AFBC48">
                <wp:simplePos x="0" y="0"/>
                <wp:positionH relativeFrom="column">
                  <wp:posOffset>-253365</wp:posOffset>
                </wp:positionH>
                <wp:positionV relativeFrom="paragraph">
                  <wp:posOffset>107153</wp:posOffset>
                </wp:positionV>
                <wp:extent cx="6273800" cy="486410"/>
                <wp:effectExtent l="0" t="0" r="0" b="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0" cy="48641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0597" w:rsidRPr="00121B6D" w:rsidRDefault="00900597" w:rsidP="00BB16AC">
                            <w:pPr>
                              <w:shd w:val="clear" w:color="auto" w:fill="FFC000"/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I. CHUẨN BỊ</w:t>
                            </w:r>
                          </w:p>
                          <w:p w:rsidR="00900597" w:rsidRPr="00121B6D" w:rsidRDefault="00900597" w:rsidP="00BB16AC">
                            <w:pPr>
                              <w:shd w:val="clear" w:color="auto" w:fill="FFC000"/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4AEA9DAC" id="Rounded Rectangle 19" o:spid="_x0000_s1027" style="position:absolute;margin-left:-19.95pt;margin-top:8.45pt;width:494pt;height:38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" filled="f" stroked="f" strokeweight="1.5pt">
                <v:textbox>
                  <w:txbxContent>
                    <w:p w:rsidR="00900597" w:rsidRPr="00121B6D" w:rsidRDefault="00900597" w:rsidP="00BB16AC">
                      <w:pPr>
                        <w:shd w:val="clear" w:color="auto" w:fill="FFC000"/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I. CHUẨN BỊ</w:t>
                      </w:r>
                    </w:p>
                    <w:p w:rsidR="00900597" w:rsidRPr="00121B6D" w:rsidRDefault="00900597" w:rsidP="00BB16AC">
                      <w:pPr>
                        <w:shd w:val="clear" w:color="auto" w:fill="FFC000"/>
                        <w:jc w:val="center"/>
                        <w:rPr>
                          <w:color w:val="FF0000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C786E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D6E61A" wp14:editId="0C466C62">
                <wp:simplePos x="0" y="0"/>
                <wp:positionH relativeFrom="column">
                  <wp:posOffset>2149845</wp:posOffset>
                </wp:positionH>
                <wp:positionV relativeFrom="paragraph">
                  <wp:posOffset>102045</wp:posOffset>
                </wp:positionV>
                <wp:extent cx="1787856" cy="0"/>
                <wp:effectExtent l="0" t="0" r="2222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78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C96A6D5" id="Straight Connector 30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3pt,8.05pt" to="310.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" strokecolor="#0f6fc6 [3204]" strokeweight="1pt"/>
            </w:pict>
          </mc:Fallback>
        </mc:AlternateContent>
      </w:r>
    </w:p>
    <w:p w:rsidR="00BB16AC" w:rsidRPr="00BB16AC" w:rsidRDefault="0070397F" w:rsidP="00BB16AC"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4B8A586" wp14:editId="3AB2C8D1">
                <wp:simplePos x="0" y="0"/>
                <wp:positionH relativeFrom="column">
                  <wp:posOffset>-262255</wp:posOffset>
                </wp:positionH>
                <wp:positionV relativeFrom="paragraph">
                  <wp:posOffset>341630</wp:posOffset>
                </wp:positionV>
                <wp:extent cx="6273800" cy="1724025"/>
                <wp:effectExtent l="57150" t="57150" r="50800" b="666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0" cy="172402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0597" w:rsidRPr="00900597" w:rsidRDefault="00900597" w:rsidP="00900597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i/>
                                <w:sz w:val="2"/>
                              </w:rPr>
                            </w:pPr>
                          </w:p>
                          <w:p w:rsidR="00121B6D" w:rsidRPr="00900597" w:rsidRDefault="00730D38" w:rsidP="00900597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SINH </w:t>
                            </w:r>
                            <w:r w:rsidR="00BC786E">
                              <w:rPr>
                                <w:b/>
                                <w:bCs/>
                                <w:sz w:val="28"/>
                              </w:rPr>
                              <w:t xml:space="preserve">VIÊN NỘP </w:t>
                            </w:r>
                            <w:r w:rsidR="00900597" w:rsidRPr="00900597">
                              <w:rPr>
                                <w:b/>
                                <w:bCs/>
                                <w:sz w:val="28"/>
                              </w:rPr>
                              <w:t>BẢN SAO CÔNG CHỨNG CÁC LOẠI GIẤY</w:t>
                            </w:r>
                            <w:r w:rsidR="00900597"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="00900597" w:rsidRPr="00900597">
                              <w:rPr>
                                <w:b/>
                                <w:bCs/>
                                <w:sz w:val="28"/>
                              </w:rPr>
                              <w:t>TỜ SAU:</w:t>
                            </w:r>
                          </w:p>
                          <w:p w:rsidR="00121B6D" w:rsidRPr="00730D38" w:rsidRDefault="00121B6D" w:rsidP="00900597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714" w:hanging="357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121B6D">
                              <w:rPr>
                                <w:b/>
                                <w:bCs/>
                                <w:i/>
                                <w:sz w:val="28"/>
                              </w:rPr>
                              <w:t xml:space="preserve"> </w:t>
                            </w:r>
                            <w:r w:rsidR="00730D38">
                              <w:rPr>
                                <w:b/>
                                <w:bCs/>
                                <w:i/>
                                <w:sz w:val="28"/>
                              </w:rPr>
                              <w:t xml:space="preserve">Giấy chứng nhận TNTT hoặc </w:t>
                            </w:r>
                            <w:r w:rsidRPr="00121B6D">
                              <w:rPr>
                                <w:b/>
                                <w:bCs/>
                                <w:i/>
                                <w:sz w:val="28"/>
                              </w:rPr>
                              <w:t xml:space="preserve">Bằng </w:t>
                            </w:r>
                            <w:r w:rsidR="00900597">
                              <w:rPr>
                                <w:b/>
                                <w:bCs/>
                                <w:i/>
                                <w:sz w:val="28"/>
                              </w:rPr>
                              <w:t>tốt nghiệp</w:t>
                            </w:r>
                            <w:r w:rsidRPr="00121B6D">
                              <w:rPr>
                                <w:b/>
                                <w:bCs/>
                                <w:i/>
                                <w:sz w:val="28"/>
                              </w:rPr>
                              <w:t xml:space="preserve"> </w:t>
                            </w:r>
                            <w:r w:rsidR="00730D38">
                              <w:rPr>
                                <w:b/>
                                <w:bCs/>
                                <w:i/>
                                <w:sz w:val="28"/>
                              </w:rPr>
                              <w:t>phổ thông</w:t>
                            </w:r>
                          </w:p>
                          <w:p w:rsidR="00730D38" w:rsidRPr="00730D38" w:rsidRDefault="00730D38" w:rsidP="00900597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714" w:hanging="357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28"/>
                              </w:rPr>
                              <w:t>Học bạ</w:t>
                            </w:r>
                          </w:p>
                          <w:p w:rsidR="00730D38" w:rsidRPr="00121B6D" w:rsidRDefault="00730D38" w:rsidP="00900597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714" w:hanging="357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28"/>
                              </w:rPr>
                              <w:t>Giấy chứng nhận được hưởng chính sách ưu tiên trong tuyển sinh</w:t>
                            </w:r>
                          </w:p>
                          <w:p w:rsidR="00121B6D" w:rsidRPr="00730D38" w:rsidRDefault="00121B6D" w:rsidP="0011176E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730D38">
                              <w:rPr>
                                <w:b/>
                                <w:bCs/>
                                <w:i/>
                                <w:sz w:val="28"/>
                              </w:rPr>
                              <w:t>Chứng minh nhân dân/CCCD</w:t>
                            </w:r>
                          </w:p>
                          <w:p w:rsidR="00730D38" w:rsidRPr="00F07129" w:rsidRDefault="00121B6D" w:rsidP="0042148C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F07129">
                              <w:rPr>
                                <w:b/>
                                <w:bCs/>
                                <w:i/>
                                <w:sz w:val="28"/>
                              </w:rPr>
                              <w:t>Giấy khai sinh</w:t>
                            </w:r>
                            <w:r w:rsidR="00F07129" w:rsidRPr="00F07129">
                              <w:rPr>
                                <w:b/>
                                <w:bCs/>
                                <w:i/>
                                <w:sz w:val="28"/>
                              </w:rPr>
                              <w:t xml:space="preserve">;  6. </w:t>
                            </w:r>
                            <w:r w:rsidR="00730D38" w:rsidRPr="00F07129">
                              <w:rPr>
                                <w:b/>
                                <w:bCs/>
                                <w:i/>
                                <w:sz w:val="28"/>
                              </w:rPr>
                              <w:t>Sổ h</w:t>
                            </w:r>
                            <w:r w:rsidRPr="00F07129">
                              <w:rPr>
                                <w:b/>
                                <w:bCs/>
                                <w:i/>
                                <w:sz w:val="28"/>
                              </w:rPr>
                              <w:t>ộ khẩ</w:t>
                            </w:r>
                            <w:r w:rsidR="00730D38" w:rsidRPr="00F07129">
                              <w:rPr>
                                <w:b/>
                                <w:bCs/>
                                <w:i/>
                                <w:sz w:val="28"/>
                              </w:rPr>
                              <w:t>u</w:t>
                            </w:r>
                            <w:r w:rsidR="00F07129" w:rsidRPr="00F07129">
                              <w:rPr>
                                <w:b/>
                                <w:bCs/>
                                <w:i/>
                                <w:sz w:val="28"/>
                              </w:rPr>
                              <w:t xml:space="preserve">; 7. </w:t>
                            </w:r>
                            <w:r w:rsidRPr="00F07129">
                              <w:rPr>
                                <w:b/>
                                <w:bCs/>
                                <w:i/>
                                <w:sz w:val="28"/>
                              </w:rPr>
                              <w:t>02 ảnh thẻ 3x4</w:t>
                            </w:r>
                          </w:p>
                          <w:p w:rsidR="00121B6D" w:rsidRPr="00121B6D" w:rsidRDefault="00121B6D" w:rsidP="00121B6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04B8A586" id="Rounded Rectangle 9" o:spid="_x0000_s1028" style="position:absolute;margin-left:-20.65pt;margin-top:26.9pt;width:494pt;height:135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" fillcolor="#4389d7 [1951]" strokecolor="#073662 [1604]" strokeweight="1.5pt">
                <v:textbox inset=",,,0">
                  <w:txbxContent>
                    <w:p w:rsidR="00900597" w:rsidRPr="00900597" w:rsidRDefault="00900597" w:rsidP="00900597">
                      <w:pPr>
                        <w:spacing w:line="240" w:lineRule="auto"/>
                        <w:jc w:val="center"/>
                        <w:rPr>
                          <w:b/>
                          <w:bCs/>
                          <w:i/>
                          <w:sz w:val="2"/>
                        </w:rPr>
                      </w:pPr>
                    </w:p>
                    <w:p w:rsidR="00121B6D" w:rsidRPr="00900597" w:rsidRDefault="00730D38" w:rsidP="00900597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SINH </w:t>
                      </w:r>
                      <w:r w:rsidR="00BC786E">
                        <w:rPr>
                          <w:b/>
                          <w:bCs/>
                          <w:sz w:val="28"/>
                        </w:rPr>
                        <w:t xml:space="preserve">VIÊN NỘP </w:t>
                      </w:r>
                      <w:r w:rsidR="00900597" w:rsidRPr="00900597">
                        <w:rPr>
                          <w:b/>
                          <w:bCs/>
                          <w:sz w:val="28"/>
                        </w:rPr>
                        <w:t>BẢN SAO CÔNG CHỨNG CÁC LOẠI GIẤY</w:t>
                      </w:r>
                      <w:r w:rsidR="00900597"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r w:rsidR="00900597" w:rsidRPr="00900597">
                        <w:rPr>
                          <w:b/>
                          <w:bCs/>
                          <w:sz w:val="28"/>
                        </w:rPr>
                        <w:t>TỜ SAU:</w:t>
                      </w:r>
                    </w:p>
                    <w:p w:rsidR="00121B6D" w:rsidRPr="00730D38" w:rsidRDefault="00121B6D" w:rsidP="00900597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714" w:hanging="357"/>
                        <w:rPr>
                          <w:b/>
                          <w:i/>
                          <w:sz w:val="28"/>
                        </w:rPr>
                      </w:pPr>
                      <w:r w:rsidRPr="00121B6D">
                        <w:rPr>
                          <w:b/>
                          <w:bCs/>
                          <w:i/>
                          <w:sz w:val="28"/>
                        </w:rPr>
                        <w:t xml:space="preserve"> </w:t>
                      </w:r>
                      <w:r w:rsidR="00730D38">
                        <w:rPr>
                          <w:b/>
                          <w:bCs/>
                          <w:i/>
                          <w:sz w:val="28"/>
                        </w:rPr>
                        <w:t xml:space="preserve">Giấy chứng nhận TNTT hoặc </w:t>
                      </w:r>
                      <w:r w:rsidRPr="00121B6D">
                        <w:rPr>
                          <w:b/>
                          <w:bCs/>
                          <w:i/>
                          <w:sz w:val="28"/>
                        </w:rPr>
                        <w:t xml:space="preserve">Bằng </w:t>
                      </w:r>
                      <w:r w:rsidR="00900597">
                        <w:rPr>
                          <w:b/>
                          <w:bCs/>
                          <w:i/>
                          <w:sz w:val="28"/>
                        </w:rPr>
                        <w:t>tốt nghiệp</w:t>
                      </w:r>
                      <w:r w:rsidRPr="00121B6D">
                        <w:rPr>
                          <w:b/>
                          <w:bCs/>
                          <w:i/>
                          <w:sz w:val="28"/>
                        </w:rPr>
                        <w:t xml:space="preserve"> </w:t>
                      </w:r>
                      <w:r w:rsidR="00730D38">
                        <w:rPr>
                          <w:b/>
                          <w:bCs/>
                          <w:i/>
                          <w:sz w:val="28"/>
                        </w:rPr>
                        <w:t>phổ thông</w:t>
                      </w:r>
                    </w:p>
                    <w:p w:rsidR="00730D38" w:rsidRPr="00730D38" w:rsidRDefault="00730D38" w:rsidP="00900597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714" w:hanging="357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bCs/>
                          <w:i/>
                          <w:sz w:val="28"/>
                        </w:rPr>
                        <w:t>Học bạ</w:t>
                      </w:r>
                    </w:p>
                    <w:p w:rsidR="00730D38" w:rsidRPr="00121B6D" w:rsidRDefault="00730D38" w:rsidP="00900597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714" w:hanging="357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bCs/>
                          <w:i/>
                          <w:sz w:val="28"/>
                        </w:rPr>
                        <w:t>Giấy chứng nhận được hưởng chính sách ưu tiên trong tuyển sinh</w:t>
                      </w:r>
                    </w:p>
                    <w:p w:rsidR="00121B6D" w:rsidRPr="00730D38" w:rsidRDefault="00121B6D" w:rsidP="0011176E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b/>
                          <w:i/>
                          <w:sz w:val="28"/>
                        </w:rPr>
                      </w:pPr>
                      <w:r w:rsidRPr="00730D38">
                        <w:rPr>
                          <w:b/>
                          <w:bCs/>
                          <w:i/>
                          <w:sz w:val="28"/>
                        </w:rPr>
                        <w:t>Chứng minh nhân dân/CCCD</w:t>
                      </w:r>
                    </w:p>
                    <w:p w:rsidR="00730D38" w:rsidRPr="00F07129" w:rsidRDefault="00121B6D" w:rsidP="0042148C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b/>
                          <w:i/>
                          <w:sz w:val="28"/>
                        </w:rPr>
                      </w:pPr>
                      <w:r w:rsidRPr="00F07129">
                        <w:rPr>
                          <w:b/>
                          <w:bCs/>
                          <w:i/>
                          <w:sz w:val="28"/>
                        </w:rPr>
                        <w:t xml:space="preserve">Giấy khai </w:t>
                      </w:r>
                      <w:proofErr w:type="gramStart"/>
                      <w:r w:rsidRPr="00F07129">
                        <w:rPr>
                          <w:b/>
                          <w:bCs/>
                          <w:i/>
                          <w:sz w:val="28"/>
                        </w:rPr>
                        <w:t>sinh</w:t>
                      </w:r>
                      <w:r w:rsidR="00F07129" w:rsidRPr="00F07129">
                        <w:rPr>
                          <w:b/>
                          <w:bCs/>
                          <w:i/>
                          <w:sz w:val="28"/>
                        </w:rPr>
                        <w:t>;  6</w:t>
                      </w:r>
                      <w:proofErr w:type="gramEnd"/>
                      <w:r w:rsidR="00F07129" w:rsidRPr="00F07129">
                        <w:rPr>
                          <w:b/>
                          <w:bCs/>
                          <w:i/>
                          <w:sz w:val="28"/>
                        </w:rPr>
                        <w:t xml:space="preserve">. </w:t>
                      </w:r>
                      <w:r w:rsidR="00730D38" w:rsidRPr="00F07129">
                        <w:rPr>
                          <w:b/>
                          <w:bCs/>
                          <w:i/>
                          <w:sz w:val="28"/>
                        </w:rPr>
                        <w:t>Sổ h</w:t>
                      </w:r>
                      <w:r w:rsidRPr="00F07129">
                        <w:rPr>
                          <w:b/>
                          <w:bCs/>
                          <w:i/>
                          <w:sz w:val="28"/>
                        </w:rPr>
                        <w:t>ộ khẩ</w:t>
                      </w:r>
                      <w:r w:rsidR="00730D38" w:rsidRPr="00F07129">
                        <w:rPr>
                          <w:b/>
                          <w:bCs/>
                          <w:i/>
                          <w:sz w:val="28"/>
                        </w:rPr>
                        <w:t>u</w:t>
                      </w:r>
                      <w:r w:rsidR="00F07129" w:rsidRPr="00F07129">
                        <w:rPr>
                          <w:b/>
                          <w:bCs/>
                          <w:i/>
                          <w:sz w:val="28"/>
                        </w:rPr>
                        <w:t xml:space="preserve">; 7. </w:t>
                      </w:r>
                      <w:r w:rsidRPr="00F07129">
                        <w:rPr>
                          <w:b/>
                          <w:bCs/>
                          <w:i/>
                          <w:sz w:val="28"/>
                        </w:rPr>
                        <w:t>02 ảnh thẻ 3x4</w:t>
                      </w:r>
                    </w:p>
                    <w:p w:rsidR="00121B6D" w:rsidRPr="00121B6D" w:rsidRDefault="00121B6D" w:rsidP="00121B6D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7CECA2C" wp14:editId="532EE86E">
                <wp:simplePos x="0" y="0"/>
                <wp:positionH relativeFrom="column">
                  <wp:posOffset>1955860</wp:posOffset>
                </wp:positionH>
                <wp:positionV relativeFrom="paragraph">
                  <wp:posOffset>236220</wp:posOffset>
                </wp:positionV>
                <wp:extent cx="1807210" cy="372110"/>
                <wp:effectExtent l="228600" t="228600" r="250190" b="27559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210" cy="372110"/>
                        </a:xfrm>
                        <a:prstGeom prst="rect">
                          <a:avLst/>
                        </a:prstGeom>
                        <a:ln/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38100" dist="25400" dir="5400000" rotWithShape="0">
                            <a:srgbClr val="000000">
                              <a:alpha val="2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1B6D" w:rsidRPr="00121B6D" w:rsidRDefault="00121B6D" w:rsidP="00121B6D">
                            <w:pPr>
                              <w:spacing w:line="240" w:lineRule="auto"/>
                              <w:jc w:val="center"/>
                              <w:rPr>
                                <w:noProof/>
                                <w:color w:val="0070C0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1B6D">
                              <w:rPr>
                                <w:noProof/>
                                <w:color w:val="0070C0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HỒ SƠ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7CECA2C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9" type="#_x0000_t202" style="position:absolute;margin-left:154pt;margin-top:18.6pt;width:142.3pt;height:29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" fillcolor="#6dd6ff [1621]" strokecolor="#009dd9 [3205]" strokeweight="1pt">
                <v:fill color2="#14bdff [2581]" rotate="t" colors="0 #c5e0f9;26870f #9acefc;1 #60c2ff" focus="100%" type="gradient"/>
                <v:shadow on="t" color="black" opacity="18350f" origin=",.5" offset="0"/>
                <v:textbox>
                  <w:txbxContent>
                    <w:p w:rsidR="00121B6D" w:rsidRPr="00121B6D" w:rsidRDefault="00121B6D" w:rsidP="00121B6D">
                      <w:pPr>
                        <w:spacing w:line="240" w:lineRule="auto"/>
                        <w:jc w:val="center"/>
                        <w:rPr>
                          <w:noProof/>
                          <w:color w:val="0070C0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1B6D">
                        <w:rPr>
                          <w:noProof/>
                          <w:color w:val="0070C0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HỒ SƠ</w:t>
                      </w:r>
                    </w:p>
                  </w:txbxContent>
                </v:textbox>
              </v:shape>
            </w:pict>
          </mc:Fallback>
        </mc:AlternateContent>
      </w:r>
    </w:p>
    <w:p w:rsidR="00BB16AC" w:rsidRPr="00BB16AC" w:rsidRDefault="00BB16AC" w:rsidP="00BB16AC"/>
    <w:p w:rsidR="00BB16AC" w:rsidRPr="00BB16AC" w:rsidRDefault="00BB16AC" w:rsidP="00BB16AC"/>
    <w:p w:rsidR="00BB16AC" w:rsidRPr="00BB16AC" w:rsidRDefault="00BB16AC" w:rsidP="00BB16AC"/>
    <w:p w:rsidR="00BB16AC" w:rsidRPr="00BB16AC" w:rsidRDefault="00BB16AC" w:rsidP="00BB16AC"/>
    <w:p w:rsidR="00BB16AC" w:rsidRPr="00BB16AC" w:rsidRDefault="00BB16AC" w:rsidP="00BB16AC"/>
    <w:p w:rsidR="00BB16AC" w:rsidRPr="00BB16AC" w:rsidRDefault="00F07129" w:rsidP="00BB16AC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9793E9" wp14:editId="57122437">
                <wp:simplePos x="0" y="0"/>
                <wp:positionH relativeFrom="column">
                  <wp:posOffset>2129155</wp:posOffset>
                </wp:positionH>
                <wp:positionV relativeFrom="paragraph">
                  <wp:posOffset>208915</wp:posOffset>
                </wp:positionV>
                <wp:extent cx="1807210" cy="372110"/>
                <wp:effectExtent l="228600" t="228600" r="250190" b="2755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210" cy="372110"/>
                        </a:xfrm>
                        <a:prstGeom prst="rect">
                          <a:avLst/>
                        </a:prstGeom>
                        <a:ln/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38100" dist="25400" dir="5400000" rotWithShape="0">
                            <a:srgbClr val="000000">
                              <a:alpha val="2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597" w:rsidRPr="00121B6D" w:rsidRDefault="00900597" w:rsidP="00121B6D">
                            <w:pPr>
                              <w:spacing w:line="240" w:lineRule="auto"/>
                              <w:jc w:val="center"/>
                              <w:rPr>
                                <w:noProof/>
                                <w:color w:val="0070C0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70C0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HỌC PHÍ, LP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99793E9" id="Text Box 18" o:spid="_x0000_s1030" type="#_x0000_t202" style="position:absolute;margin-left:167.65pt;margin-top:16.45pt;width:142.3pt;height:29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" fillcolor="#6dd6ff [1621]" strokecolor="#009dd9 [3205]" strokeweight="1pt">
                <v:fill color2="#14bdff [2581]" rotate="t" colors="0 #c5e0f9;26870f #9acefc;1 #60c2ff" focus="100%" type="gradient"/>
                <v:shadow on="t" color="black" opacity="18350f" origin=",.5" offset="0"/>
                <v:textbox>
                  <w:txbxContent>
                    <w:p w:rsidR="00900597" w:rsidRPr="00121B6D" w:rsidRDefault="00900597" w:rsidP="00121B6D">
                      <w:pPr>
                        <w:spacing w:line="240" w:lineRule="auto"/>
                        <w:jc w:val="center"/>
                        <w:rPr>
                          <w:noProof/>
                          <w:color w:val="0070C0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70C0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HỌC PHÍ, LP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E043243" wp14:editId="32091DD7">
                <wp:simplePos x="0" y="0"/>
                <wp:positionH relativeFrom="column">
                  <wp:posOffset>-256540</wp:posOffset>
                </wp:positionH>
                <wp:positionV relativeFrom="paragraph">
                  <wp:posOffset>382905</wp:posOffset>
                </wp:positionV>
                <wp:extent cx="6348730" cy="2000885"/>
                <wp:effectExtent l="57150" t="57150" r="52070" b="5651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8730" cy="200088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541C" w:rsidRDefault="00730D38" w:rsidP="0007541C">
                            <w:pPr>
                              <w:spacing w:line="240" w:lineRule="auto"/>
                              <w:ind w:left="288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SINH</w:t>
                            </w:r>
                            <w:r w:rsidR="00900597">
                              <w:rPr>
                                <w:b/>
                                <w:bCs/>
                                <w:sz w:val="28"/>
                              </w:rPr>
                              <w:t xml:space="preserve"> VIÊN NỘP CÁC KHOẢN SAU</w:t>
                            </w:r>
                            <w:r w:rsidR="00900597" w:rsidRPr="00900597">
                              <w:rPr>
                                <w:b/>
                                <w:bCs/>
                                <w:sz w:val="28"/>
                              </w:rPr>
                              <w:t>:</w:t>
                            </w:r>
                          </w:p>
                          <w:p w:rsidR="001C699F" w:rsidRDefault="00424258" w:rsidP="001C699F">
                            <w:pPr>
                              <w:spacing w:line="240" w:lineRule="auto"/>
                              <w:ind w:firstLine="709"/>
                              <w:rPr>
                                <w:bCs/>
                                <w:i/>
                                <w:sz w:val="22"/>
                              </w:rPr>
                            </w:pPr>
                            <w:r w:rsidRPr="007234D3">
                              <w:rPr>
                                <w:bCs/>
                                <w:i/>
                                <w:color w:val="FFFF00"/>
                                <w:sz w:val="22"/>
                              </w:rPr>
                              <w:t xml:space="preserve">Đối với HV </w:t>
                            </w:r>
                            <w:r w:rsidR="000A23EA" w:rsidRPr="007234D3">
                              <w:rPr>
                                <w:bCs/>
                                <w:i/>
                                <w:color w:val="FFFF00"/>
                                <w:sz w:val="22"/>
                              </w:rPr>
                              <w:t xml:space="preserve">các </w:t>
                            </w:r>
                            <w:r w:rsidRPr="007234D3">
                              <w:rPr>
                                <w:bCs/>
                                <w:i/>
                                <w:color w:val="FFFF00"/>
                                <w:sz w:val="22"/>
                              </w:rPr>
                              <w:t>ngành Sư phạm</w:t>
                            </w:r>
                            <w:r w:rsidR="0007541C">
                              <w:rPr>
                                <w:bCs/>
                                <w:i/>
                                <w:sz w:val="22"/>
                              </w:rPr>
                              <w:t xml:space="preserve">: Các khoản lệ phí và Bảo hiểm: </w:t>
                            </w:r>
                            <w:r w:rsidR="0007541C" w:rsidRPr="0007541C">
                              <w:rPr>
                                <w:b/>
                                <w:bCs/>
                                <w:i/>
                                <w:color w:val="FF0000"/>
                                <w:sz w:val="22"/>
                              </w:rPr>
                              <w:t>1.264.025đ</w:t>
                            </w:r>
                            <w:r w:rsidR="00075018">
                              <w:rPr>
                                <w:bCs/>
                                <w:i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="0007541C">
                              <w:rPr>
                                <w:bCs/>
                                <w:i/>
                                <w:sz w:val="22"/>
                              </w:rPr>
                              <w:t>(</w:t>
                            </w:r>
                            <w:r w:rsidR="001C699F">
                              <w:rPr>
                                <w:bCs/>
                                <w:i/>
                                <w:sz w:val="22"/>
                              </w:rPr>
                              <w:t>trong đó, l</w:t>
                            </w:r>
                            <w:r w:rsidRPr="007234D3">
                              <w:rPr>
                                <w:bCs/>
                                <w:i/>
                                <w:sz w:val="22"/>
                              </w:rPr>
                              <w:t>ệ phí hồ sơ,</w:t>
                            </w:r>
                            <w:r w:rsidR="00F07129">
                              <w:rPr>
                                <w:bCs/>
                                <w:i/>
                                <w:sz w:val="22"/>
                              </w:rPr>
                              <w:t xml:space="preserve"> </w:t>
                            </w:r>
                            <w:r w:rsidR="0007541C">
                              <w:rPr>
                                <w:bCs/>
                                <w:i/>
                                <w:sz w:val="22"/>
                              </w:rPr>
                              <w:t>STSV</w:t>
                            </w:r>
                            <w:r w:rsidRPr="007234D3">
                              <w:rPr>
                                <w:bCs/>
                                <w:i/>
                                <w:sz w:val="22"/>
                              </w:rPr>
                              <w:t xml:space="preserve"> </w:t>
                            </w:r>
                            <w:r w:rsidR="0007541C">
                              <w:rPr>
                                <w:bCs/>
                                <w:i/>
                                <w:sz w:val="22"/>
                              </w:rPr>
                              <w:t>50.000đ, Khám SK: 100.000đ, BH tai nạn: 120.000đ, BHYT: 724.025đ, Trang phục TDTT: 90.000đ, Lệ phí Thư viện và Internet: 200.000đ)</w:t>
                            </w:r>
                            <w:r w:rsidR="001C699F">
                              <w:rPr>
                                <w:bCs/>
                                <w:i/>
                                <w:sz w:val="22"/>
                              </w:rPr>
                              <w:t>.</w:t>
                            </w:r>
                          </w:p>
                          <w:p w:rsidR="00900597" w:rsidRPr="001C699F" w:rsidRDefault="001C699F" w:rsidP="001C699F">
                            <w:pPr>
                              <w:spacing w:line="240" w:lineRule="auto"/>
                              <w:ind w:firstLine="567"/>
                              <w:jc w:val="both"/>
                              <w:rPr>
                                <w:bCs/>
                                <w:i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bCs/>
                                <w:i/>
                                <w:color w:val="FFFF00"/>
                                <w:sz w:val="22"/>
                              </w:rPr>
                              <w:t xml:space="preserve"> </w:t>
                            </w:r>
                            <w:r w:rsidR="00424258" w:rsidRPr="007234D3">
                              <w:rPr>
                                <w:bCs/>
                                <w:i/>
                                <w:color w:val="FFFF00"/>
                                <w:sz w:val="22"/>
                              </w:rPr>
                              <w:t>Đối với HV ngành CNTT</w:t>
                            </w:r>
                            <w:r w:rsidR="00424258" w:rsidRPr="007234D3">
                              <w:rPr>
                                <w:bCs/>
                                <w:i/>
                                <w:sz w:val="22"/>
                              </w:rPr>
                              <w:t>:</w:t>
                            </w:r>
                            <w:r w:rsidR="003006EE" w:rsidRPr="007234D3">
                              <w:rPr>
                                <w:bCs/>
                                <w:i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i/>
                                <w:sz w:val="22"/>
                              </w:rPr>
                              <w:t xml:space="preserve">Học phí và các khoản lệ phí: </w:t>
                            </w:r>
                            <w:r w:rsidRPr="00CD6232">
                              <w:rPr>
                                <w:b/>
                                <w:bCs/>
                                <w:i/>
                                <w:color w:val="FF0000"/>
                                <w:sz w:val="22"/>
                              </w:rPr>
                              <w:t>5.664.025đ</w:t>
                            </w:r>
                            <w:r>
                              <w:rPr>
                                <w:bCs/>
                                <w:i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="00CD6232">
                              <w:rPr>
                                <w:bCs/>
                                <w:i/>
                                <w:sz w:val="22"/>
                              </w:rPr>
                              <w:t>(</w:t>
                            </w:r>
                            <w:r>
                              <w:rPr>
                                <w:bCs/>
                                <w:i/>
                                <w:sz w:val="22"/>
                              </w:rPr>
                              <w:t>Trong đó, h</w:t>
                            </w:r>
                            <w:r w:rsidR="00900597" w:rsidRPr="007234D3">
                              <w:rPr>
                                <w:bCs/>
                                <w:i/>
                                <w:sz w:val="22"/>
                              </w:rPr>
                              <w:t>ọ</w:t>
                            </w:r>
                            <w:r>
                              <w:rPr>
                                <w:bCs/>
                                <w:i/>
                                <w:sz w:val="22"/>
                              </w:rPr>
                              <w:t xml:space="preserve">c phí:4.400.000đ  </w:t>
                            </w:r>
                            <w:r w:rsidR="00900597" w:rsidRPr="007234D3">
                              <w:rPr>
                                <w:bCs/>
                                <w:i/>
                                <w:sz w:val="22"/>
                              </w:rPr>
                              <w:t>và các khoản lệ phí</w:t>
                            </w:r>
                            <w:r>
                              <w:rPr>
                                <w:bCs/>
                                <w:i/>
                                <w:sz w:val="22"/>
                              </w:rPr>
                              <w:t xml:space="preserve"> và Bảo hiểm</w:t>
                            </w:r>
                            <w:r w:rsidR="00900597" w:rsidRPr="007234D3">
                              <w:rPr>
                                <w:bCs/>
                                <w:i/>
                                <w:sz w:val="22"/>
                              </w:rPr>
                              <w:t xml:space="preserve">: </w:t>
                            </w:r>
                            <w:r w:rsidRPr="001C699F">
                              <w:rPr>
                                <w:bCs/>
                                <w:i/>
                                <w:color w:val="FFFFFF" w:themeColor="background1"/>
                                <w:sz w:val="22"/>
                              </w:rPr>
                              <w:t>1.264.025đ</w:t>
                            </w:r>
                            <w:r>
                              <w:rPr>
                                <w:bCs/>
                                <w:i/>
                                <w:color w:val="FFFFFF" w:themeColor="background1"/>
                                <w:sz w:val="22"/>
                              </w:rPr>
                              <w:t>).</w:t>
                            </w:r>
                          </w:p>
                          <w:p w:rsidR="000A23EA" w:rsidRPr="007234D3" w:rsidRDefault="000A23EA" w:rsidP="00CD6232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sz w:val="22"/>
                              </w:rPr>
                            </w:pPr>
                            <w:r w:rsidRPr="007234D3">
                              <w:rPr>
                                <w:bCs/>
                                <w:i/>
                                <w:color w:val="FFFF00"/>
                                <w:sz w:val="22"/>
                              </w:rPr>
                              <w:t>Đối với HV ngành Ngôn ngữ Anh:</w:t>
                            </w:r>
                            <w:r w:rsidR="003006EE" w:rsidRPr="007234D3">
                              <w:rPr>
                                <w:bCs/>
                                <w:i/>
                                <w:color w:val="FFFF00"/>
                                <w:sz w:val="22"/>
                              </w:rPr>
                              <w:t xml:space="preserve"> </w:t>
                            </w:r>
                            <w:r w:rsidR="001C699F">
                              <w:rPr>
                                <w:bCs/>
                                <w:i/>
                                <w:sz w:val="22"/>
                              </w:rPr>
                              <w:t xml:space="preserve">Học phí và các khoản lệ phí: </w:t>
                            </w:r>
                            <w:r w:rsidR="001C699F" w:rsidRPr="00CD6232">
                              <w:rPr>
                                <w:b/>
                                <w:bCs/>
                                <w:i/>
                                <w:color w:val="C00000"/>
                                <w:sz w:val="22"/>
                              </w:rPr>
                              <w:t>4.964</w:t>
                            </w:r>
                            <w:r w:rsidR="001C699F" w:rsidRPr="00CD6232">
                              <w:rPr>
                                <w:b/>
                                <w:bCs/>
                                <w:i/>
                                <w:color w:val="FF0000"/>
                                <w:sz w:val="22"/>
                              </w:rPr>
                              <w:t>.025đ</w:t>
                            </w:r>
                            <w:r w:rsidR="001C699F">
                              <w:rPr>
                                <w:bCs/>
                                <w:i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="00CD6232" w:rsidRPr="00CD6232">
                              <w:rPr>
                                <w:bCs/>
                                <w:i/>
                                <w:color w:val="F2F2F2" w:themeColor="background1" w:themeShade="F2"/>
                                <w:sz w:val="22"/>
                              </w:rPr>
                              <w:t>(</w:t>
                            </w:r>
                            <w:r w:rsidR="001C699F">
                              <w:rPr>
                                <w:bCs/>
                                <w:i/>
                                <w:sz w:val="22"/>
                              </w:rPr>
                              <w:t>Trong đó, h</w:t>
                            </w:r>
                            <w:r w:rsidR="001C699F" w:rsidRPr="007234D3">
                              <w:rPr>
                                <w:bCs/>
                                <w:i/>
                                <w:sz w:val="22"/>
                              </w:rPr>
                              <w:t>ọ</w:t>
                            </w:r>
                            <w:r w:rsidR="001C699F">
                              <w:rPr>
                                <w:bCs/>
                                <w:i/>
                                <w:sz w:val="22"/>
                              </w:rPr>
                              <w:t>c phí:</w:t>
                            </w:r>
                            <w:r w:rsidR="00CD6232">
                              <w:rPr>
                                <w:bCs/>
                                <w:i/>
                                <w:sz w:val="22"/>
                              </w:rPr>
                              <w:t xml:space="preserve"> </w:t>
                            </w:r>
                            <w:r w:rsidR="001C699F">
                              <w:rPr>
                                <w:bCs/>
                                <w:i/>
                                <w:sz w:val="22"/>
                              </w:rPr>
                              <w:t xml:space="preserve">3.700.000đ  </w:t>
                            </w:r>
                            <w:r w:rsidR="001C699F" w:rsidRPr="007234D3">
                              <w:rPr>
                                <w:bCs/>
                                <w:i/>
                                <w:sz w:val="22"/>
                              </w:rPr>
                              <w:t>và các khoản lệ phí</w:t>
                            </w:r>
                            <w:r w:rsidR="001C699F">
                              <w:rPr>
                                <w:bCs/>
                                <w:i/>
                                <w:sz w:val="22"/>
                              </w:rPr>
                              <w:t xml:space="preserve"> và Bảo hiểm</w:t>
                            </w:r>
                            <w:r w:rsidR="001C699F" w:rsidRPr="007234D3">
                              <w:rPr>
                                <w:bCs/>
                                <w:i/>
                                <w:sz w:val="22"/>
                              </w:rPr>
                              <w:t xml:space="preserve">: </w:t>
                            </w:r>
                            <w:r w:rsidR="001C699F" w:rsidRPr="001C699F">
                              <w:rPr>
                                <w:bCs/>
                                <w:i/>
                                <w:color w:val="FFFFFF" w:themeColor="background1"/>
                                <w:sz w:val="22"/>
                              </w:rPr>
                              <w:t>1.264.025đ</w:t>
                            </w:r>
                            <w:r w:rsidR="001C699F">
                              <w:rPr>
                                <w:bCs/>
                                <w:i/>
                                <w:color w:val="FFFFFF" w:themeColor="background1"/>
                                <w:sz w:val="22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6E043243" id="Rounded Rectangle 17" o:spid="_x0000_s1031" style="position:absolute;margin-left:-20.2pt;margin-top:30.15pt;width:499.9pt;height:157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" fillcolor="#4389d7 [1951]" strokecolor="#073662 [1604]" strokeweight="1.5pt">
                <v:textbox inset=",,,0">
                  <w:txbxContent>
                    <w:p w:rsidR="0007541C" w:rsidRDefault="00730D38" w:rsidP="0007541C">
                      <w:pPr>
                        <w:spacing w:line="240" w:lineRule="auto"/>
                        <w:ind w:left="288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SINH</w:t>
                      </w:r>
                      <w:r w:rsidR="00900597">
                        <w:rPr>
                          <w:b/>
                          <w:bCs/>
                          <w:sz w:val="28"/>
                        </w:rPr>
                        <w:t xml:space="preserve"> VIÊN NỘP CÁC KHOẢN SAU</w:t>
                      </w:r>
                      <w:r w:rsidR="00900597" w:rsidRPr="00900597">
                        <w:rPr>
                          <w:b/>
                          <w:bCs/>
                          <w:sz w:val="28"/>
                        </w:rPr>
                        <w:t>:</w:t>
                      </w:r>
                    </w:p>
                    <w:p w:rsidR="001C699F" w:rsidRDefault="00424258" w:rsidP="001C699F">
                      <w:pPr>
                        <w:spacing w:line="240" w:lineRule="auto"/>
                        <w:ind w:firstLine="709"/>
                        <w:rPr>
                          <w:bCs/>
                          <w:i/>
                          <w:sz w:val="22"/>
                        </w:rPr>
                      </w:pPr>
                      <w:r w:rsidRPr="007234D3">
                        <w:rPr>
                          <w:bCs/>
                          <w:i/>
                          <w:color w:val="FFFF00"/>
                          <w:sz w:val="22"/>
                        </w:rPr>
                        <w:t xml:space="preserve">Đối với HV </w:t>
                      </w:r>
                      <w:r w:rsidR="000A23EA" w:rsidRPr="007234D3">
                        <w:rPr>
                          <w:bCs/>
                          <w:i/>
                          <w:color w:val="FFFF00"/>
                          <w:sz w:val="22"/>
                        </w:rPr>
                        <w:t xml:space="preserve">các </w:t>
                      </w:r>
                      <w:r w:rsidRPr="007234D3">
                        <w:rPr>
                          <w:bCs/>
                          <w:i/>
                          <w:color w:val="FFFF00"/>
                          <w:sz w:val="22"/>
                        </w:rPr>
                        <w:t>ngành Sư phạm</w:t>
                      </w:r>
                      <w:r w:rsidR="0007541C">
                        <w:rPr>
                          <w:bCs/>
                          <w:i/>
                          <w:sz w:val="22"/>
                        </w:rPr>
                        <w:t xml:space="preserve">: Các khoản lệ phí và Bảo hiểm: </w:t>
                      </w:r>
                      <w:r w:rsidR="0007541C" w:rsidRPr="0007541C">
                        <w:rPr>
                          <w:b/>
                          <w:bCs/>
                          <w:i/>
                          <w:color w:val="FF0000"/>
                          <w:sz w:val="22"/>
                        </w:rPr>
                        <w:t>1.264.025đ</w:t>
                      </w:r>
                      <w:r w:rsidR="00075018">
                        <w:rPr>
                          <w:bCs/>
                          <w:i/>
                          <w:color w:val="FF0000"/>
                          <w:sz w:val="22"/>
                        </w:rPr>
                        <w:t xml:space="preserve"> </w:t>
                      </w:r>
                      <w:r w:rsidR="0007541C">
                        <w:rPr>
                          <w:bCs/>
                          <w:i/>
                          <w:sz w:val="22"/>
                        </w:rPr>
                        <w:t>(</w:t>
                      </w:r>
                      <w:r w:rsidR="001C699F">
                        <w:rPr>
                          <w:bCs/>
                          <w:i/>
                          <w:sz w:val="22"/>
                        </w:rPr>
                        <w:t>trong đó, l</w:t>
                      </w:r>
                      <w:r w:rsidRPr="007234D3">
                        <w:rPr>
                          <w:bCs/>
                          <w:i/>
                          <w:sz w:val="22"/>
                        </w:rPr>
                        <w:t>ệ phí hồ sơ,</w:t>
                      </w:r>
                      <w:r w:rsidR="00F07129">
                        <w:rPr>
                          <w:bCs/>
                          <w:i/>
                          <w:sz w:val="22"/>
                        </w:rPr>
                        <w:t xml:space="preserve"> </w:t>
                      </w:r>
                      <w:r w:rsidR="0007541C">
                        <w:rPr>
                          <w:bCs/>
                          <w:i/>
                          <w:sz w:val="22"/>
                        </w:rPr>
                        <w:t>STSV</w:t>
                      </w:r>
                      <w:r w:rsidRPr="007234D3">
                        <w:rPr>
                          <w:bCs/>
                          <w:i/>
                          <w:sz w:val="22"/>
                        </w:rPr>
                        <w:t xml:space="preserve"> </w:t>
                      </w:r>
                      <w:r w:rsidR="0007541C">
                        <w:rPr>
                          <w:bCs/>
                          <w:i/>
                          <w:sz w:val="22"/>
                        </w:rPr>
                        <w:t>50.000đ, Khám SK: 100.000đ, BH tai nạn: 120.000đ, BHYT: 724.025đ, Trang phục TDTT: 90.000đ, Lệ phí Thư viện và Internet: 200.000đ)</w:t>
                      </w:r>
                      <w:r w:rsidR="001C699F">
                        <w:rPr>
                          <w:bCs/>
                          <w:i/>
                          <w:sz w:val="22"/>
                        </w:rPr>
                        <w:t>.</w:t>
                      </w:r>
                    </w:p>
                    <w:p w:rsidR="00900597" w:rsidRPr="001C699F" w:rsidRDefault="001C699F" w:rsidP="001C699F">
                      <w:pPr>
                        <w:spacing w:line="240" w:lineRule="auto"/>
                        <w:ind w:firstLine="567"/>
                        <w:jc w:val="both"/>
                        <w:rPr>
                          <w:bCs/>
                          <w:i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bCs/>
                          <w:i/>
                          <w:color w:val="FFFF00"/>
                          <w:sz w:val="22"/>
                        </w:rPr>
                        <w:t xml:space="preserve"> </w:t>
                      </w:r>
                      <w:r w:rsidR="00424258" w:rsidRPr="007234D3">
                        <w:rPr>
                          <w:bCs/>
                          <w:i/>
                          <w:color w:val="FFFF00"/>
                          <w:sz w:val="22"/>
                        </w:rPr>
                        <w:t>Đối với HV ngành CNTT</w:t>
                      </w:r>
                      <w:r w:rsidR="00424258" w:rsidRPr="007234D3">
                        <w:rPr>
                          <w:bCs/>
                          <w:i/>
                          <w:sz w:val="22"/>
                        </w:rPr>
                        <w:t>:</w:t>
                      </w:r>
                      <w:r w:rsidR="003006EE" w:rsidRPr="007234D3">
                        <w:rPr>
                          <w:bCs/>
                          <w:i/>
                          <w:sz w:val="22"/>
                        </w:rPr>
                        <w:t xml:space="preserve"> </w:t>
                      </w:r>
                      <w:r>
                        <w:rPr>
                          <w:bCs/>
                          <w:i/>
                          <w:sz w:val="22"/>
                        </w:rPr>
                        <w:t xml:space="preserve">Học phí và các khoản lệ phí: </w:t>
                      </w:r>
                      <w:r w:rsidRPr="00CD6232">
                        <w:rPr>
                          <w:b/>
                          <w:bCs/>
                          <w:i/>
                          <w:color w:val="FF0000"/>
                          <w:sz w:val="22"/>
                        </w:rPr>
                        <w:t>5.664.025đ</w:t>
                      </w:r>
                      <w:r>
                        <w:rPr>
                          <w:bCs/>
                          <w:i/>
                          <w:color w:val="FF0000"/>
                          <w:sz w:val="22"/>
                        </w:rPr>
                        <w:t xml:space="preserve"> </w:t>
                      </w:r>
                      <w:r w:rsidR="00CD6232">
                        <w:rPr>
                          <w:bCs/>
                          <w:i/>
                          <w:sz w:val="22"/>
                        </w:rPr>
                        <w:t>(</w:t>
                      </w:r>
                      <w:r>
                        <w:rPr>
                          <w:bCs/>
                          <w:i/>
                          <w:sz w:val="22"/>
                        </w:rPr>
                        <w:t>Trong đó, h</w:t>
                      </w:r>
                      <w:r w:rsidR="00900597" w:rsidRPr="007234D3">
                        <w:rPr>
                          <w:bCs/>
                          <w:i/>
                          <w:sz w:val="22"/>
                        </w:rPr>
                        <w:t>ọ</w:t>
                      </w:r>
                      <w:r>
                        <w:rPr>
                          <w:bCs/>
                          <w:i/>
                          <w:sz w:val="22"/>
                        </w:rPr>
                        <w:t>c phí:4.400.000</w:t>
                      </w:r>
                      <w:proofErr w:type="gramStart"/>
                      <w:r>
                        <w:rPr>
                          <w:bCs/>
                          <w:i/>
                          <w:sz w:val="22"/>
                        </w:rPr>
                        <w:t xml:space="preserve">đ  </w:t>
                      </w:r>
                      <w:r w:rsidR="00900597" w:rsidRPr="007234D3">
                        <w:rPr>
                          <w:bCs/>
                          <w:i/>
                          <w:sz w:val="22"/>
                        </w:rPr>
                        <w:t>và</w:t>
                      </w:r>
                      <w:proofErr w:type="gramEnd"/>
                      <w:r w:rsidR="00900597" w:rsidRPr="007234D3">
                        <w:rPr>
                          <w:bCs/>
                          <w:i/>
                          <w:sz w:val="22"/>
                        </w:rPr>
                        <w:t xml:space="preserve"> các khoản lệ phí</w:t>
                      </w:r>
                      <w:r>
                        <w:rPr>
                          <w:bCs/>
                          <w:i/>
                          <w:sz w:val="22"/>
                        </w:rPr>
                        <w:t xml:space="preserve"> và Bảo hiểm</w:t>
                      </w:r>
                      <w:r w:rsidR="00900597" w:rsidRPr="007234D3">
                        <w:rPr>
                          <w:bCs/>
                          <w:i/>
                          <w:sz w:val="22"/>
                        </w:rPr>
                        <w:t xml:space="preserve">: </w:t>
                      </w:r>
                      <w:r w:rsidRPr="001C699F">
                        <w:rPr>
                          <w:bCs/>
                          <w:i/>
                          <w:color w:val="FFFFFF" w:themeColor="background1"/>
                          <w:sz w:val="22"/>
                        </w:rPr>
                        <w:t>1.264.025đ</w:t>
                      </w:r>
                      <w:r>
                        <w:rPr>
                          <w:bCs/>
                          <w:i/>
                          <w:color w:val="FFFFFF" w:themeColor="background1"/>
                          <w:sz w:val="22"/>
                        </w:rPr>
                        <w:t>).</w:t>
                      </w:r>
                    </w:p>
                    <w:p w:rsidR="000A23EA" w:rsidRPr="007234D3" w:rsidRDefault="000A23EA" w:rsidP="00CD6232">
                      <w:pPr>
                        <w:spacing w:after="0" w:line="240" w:lineRule="auto"/>
                        <w:ind w:firstLine="567"/>
                        <w:jc w:val="both"/>
                        <w:rPr>
                          <w:sz w:val="22"/>
                        </w:rPr>
                      </w:pPr>
                      <w:r w:rsidRPr="007234D3">
                        <w:rPr>
                          <w:bCs/>
                          <w:i/>
                          <w:color w:val="FFFF00"/>
                          <w:sz w:val="22"/>
                        </w:rPr>
                        <w:t>Đối với HV ngành Ngôn ngữ Anh:</w:t>
                      </w:r>
                      <w:r w:rsidR="003006EE" w:rsidRPr="007234D3">
                        <w:rPr>
                          <w:bCs/>
                          <w:i/>
                          <w:color w:val="FFFF00"/>
                          <w:sz w:val="22"/>
                        </w:rPr>
                        <w:t xml:space="preserve"> </w:t>
                      </w:r>
                      <w:r w:rsidR="001C699F">
                        <w:rPr>
                          <w:bCs/>
                          <w:i/>
                          <w:sz w:val="22"/>
                        </w:rPr>
                        <w:t xml:space="preserve">Học phí và các khoản lệ phí: </w:t>
                      </w:r>
                      <w:r w:rsidR="001C699F" w:rsidRPr="00CD6232">
                        <w:rPr>
                          <w:b/>
                          <w:bCs/>
                          <w:i/>
                          <w:color w:val="C00000"/>
                          <w:sz w:val="22"/>
                        </w:rPr>
                        <w:t>4.964</w:t>
                      </w:r>
                      <w:r w:rsidR="001C699F" w:rsidRPr="00CD6232">
                        <w:rPr>
                          <w:b/>
                          <w:bCs/>
                          <w:i/>
                          <w:color w:val="FF0000"/>
                          <w:sz w:val="22"/>
                        </w:rPr>
                        <w:t>.025đ</w:t>
                      </w:r>
                      <w:r w:rsidR="001C699F">
                        <w:rPr>
                          <w:bCs/>
                          <w:i/>
                          <w:color w:val="FF0000"/>
                          <w:sz w:val="22"/>
                        </w:rPr>
                        <w:t xml:space="preserve"> </w:t>
                      </w:r>
                      <w:r w:rsidR="00CD6232" w:rsidRPr="00CD6232">
                        <w:rPr>
                          <w:bCs/>
                          <w:i/>
                          <w:color w:val="F2F2F2" w:themeColor="background1" w:themeShade="F2"/>
                          <w:sz w:val="22"/>
                        </w:rPr>
                        <w:t>(</w:t>
                      </w:r>
                      <w:r w:rsidR="001C699F">
                        <w:rPr>
                          <w:bCs/>
                          <w:i/>
                          <w:sz w:val="22"/>
                        </w:rPr>
                        <w:t>Trong đó, h</w:t>
                      </w:r>
                      <w:r w:rsidR="001C699F" w:rsidRPr="007234D3">
                        <w:rPr>
                          <w:bCs/>
                          <w:i/>
                          <w:sz w:val="22"/>
                        </w:rPr>
                        <w:t>ọ</w:t>
                      </w:r>
                      <w:r w:rsidR="001C699F">
                        <w:rPr>
                          <w:bCs/>
                          <w:i/>
                          <w:sz w:val="22"/>
                        </w:rPr>
                        <w:t>c phí:</w:t>
                      </w:r>
                      <w:r w:rsidR="00CD6232">
                        <w:rPr>
                          <w:bCs/>
                          <w:i/>
                          <w:sz w:val="22"/>
                        </w:rPr>
                        <w:t xml:space="preserve"> </w:t>
                      </w:r>
                      <w:r w:rsidR="001C699F">
                        <w:rPr>
                          <w:bCs/>
                          <w:i/>
                          <w:sz w:val="22"/>
                        </w:rPr>
                        <w:t>3.700.000</w:t>
                      </w:r>
                      <w:proofErr w:type="gramStart"/>
                      <w:r w:rsidR="001C699F">
                        <w:rPr>
                          <w:bCs/>
                          <w:i/>
                          <w:sz w:val="22"/>
                        </w:rPr>
                        <w:t xml:space="preserve">đ  </w:t>
                      </w:r>
                      <w:r w:rsidR="001C699F" w:rsidRPr="007234D3">
                        <w:rPr>
                          <w:bCs/>
                          <w:i/>
                          <w:sz w:val="22"/>
                        </w:rPr>
                        <w:t>và</w:t>
                      </w:r>
                      <w:proofErr w:type="gramEnd"/>
                      <w:r w:rsidR="001C699F" w:rsidRPr="007234D3">
                        <w:rPr>
                          <w:bCs/>
                          <w:i/>
                          <w:sz w:val="22"/>
                        </w:rPr>
                        <w:t xml:space="preserve"> các khoản lệ phí</w:t>
                      </w:r>
                      <w:r w:rsidR="001C699F">
                        <w:rPr>
                          <w:bCs/>
                          <w:i/>
                          <w:sz w:val="22"/>
                        </w:rPr>
                        <w:t xml:space="preserve"> và Bảo hiểm</w:t>
                      </w:r>
                      <w:r w:rsidR="001C699F" w:rsidRPr="007234D3">
                        <w:rPr>
                          <w:bCs/>
                          <w:i/>
                          <w:sz w:val="22"/>
                        </w:rPr>
                        <w:t xml:space="preserve">: </w:t>
                      </w:r>
                      <w:r w:rsidR="001C699F" w:rsidRPr="001C699F">
                        <w:rPr>
                          <w:bCs/>
                          <w:i/>
                          <w:color w:val="FFFFFF" w:themeColor="background1"/>
                          <w:sz w:val="22"/>
                        </w:rPr>
                        <w:t>1.264.025đ</w:t>
                      </w:r>
                      <w:r w:rsidR="001C699F">
                        <w:rPr>
                          <w:bCs/>
                          <w:i/>
                          <w:color w:val="FFFFFF" w:themeColor="background1"/>
                          <w:sz w:val="22"/>
                        </w:rPr>
                        <w:t>).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B16AC" w:rsidRPr="00BB16AC" w:rsidRDefault="00BB16AC" w:rsidP="00BB16AC"/>
    <w:p w:rsidR="00BB16AC" w:rsidRPr="00BB16AC" w:rsidRDefault="00BB16AC" w:rsidP="00BB16AC"/>
    <w:p w:rsidR="00BB16AC" w:rsidRPr="00BB16AC" w:rsidRDefault="00BB16AC" w:rsidP="00BB16AC"/>
    <w:p w:rsidR="00BB16AC" w:rsidRPr="00BB16AC" w:rsidRDefault="00BB16AC" w:rsidP="00BB16AC"/>
    <w:p w:rsidR="00BB16AC" w:rsidRPr="00BB16AC" w:rsidRDefault="00BB16AC" w:rsidP="00BB16AC"/>
    <w:p w:rsidR="00BB16AC" w:rsidRPr="00BB16AC" w:rsidRDefault="00BB16AC" w:rsidP="00BB16AC"/>
    <w:p w:rsidR="00BB16AC" w:rsidRPr="00BB16AC" w:rsidRDefault="00F07129" w:rsidP="00BB16AC"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5E69B7E" wp14:editId="1AE80A8A">
                <wp:simplePos x="0" y="0"/>
                <wp:positionH relativeFrom="column">
                  <wp:posOffset>-342265</wp:posOffset>
                </wp:positionH>
                <wp:positionV relativeFrom="paragraph">
                  <wp:posOffset>165735</wp:posOffset>
                </wp:positionV>
                <wp:extent cx="6483985" cy="725170"/>
                <wp:effectExtent l="0" t="0" r="0" b="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985" cy="72517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0597" w:rsidRPr="00900597" w:rsidRDefault="00BC786E" w:rsidP="00900597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II. </w:t>
                            </w:r>
                            <w:r w:rsidR="00900597" w:rsidRPr="00900597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NHẬP HỌC </w:t>
                            </w:r>
                            <w:r w:rsidR="00900597" w:rsidRPr="00900597">
                              <w:rPr>
                                <w:b/>
                                <w:color w:val="FF0000"/>
                                <w:sz w:val="28"/>
                              </w:rPr>
                              <w:br/>
                              <w:t>THEO 1 TRONG 2 HÌNH THỨC SAU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25E69B7E" id="Rounded Rectangle 20" o:spid="_x0000_s1032" style="position:absolute;margin-left:-26.95pt;margin-top:13.05pt;width:510.55pt;height:57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" filled="f" stroked="f" strokeweight="1.5pt">
                <v:textbox>
                  <w:txbxContent>
                    <w:p w:rsidR="00900597" w:rsidRPr="00900597" w:rsidRDefault="00BC786E" w:rsidP="00900597">
                      <w:pPr>
                        <w:shd w:val="clear" w:color="auto" w:fill="FFC000"/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 xml:space="preserve">II. </w:t>
                      </w:r>
                      <w:r w:rsidR="00900597" w:rsidRPr="00900597">
                        <w:rPr>
                          <w:b/>
                          <w:color w:val="FF0000"/>
                          <w:sz w:val="28"/>
                        </w:rPr>
                        <w:t xml:space="preserve">NHẬP HỌC </w:t>
                      </w:r>
                      <w:r w:rsidR="00900597" w:rsidRPr="00900597">
                        <w:rPr>
                          <w:b/>
                          <w:color w:val="FF0000"/>
                          <w:sz w:val="28"/>
                        </w:rPr>
                        <w:br/>
                        <w:t>THEO 1 TRONG 2 HÌNH THỨC SAU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E91AD6" wp14:editId="53B76140">
                <wp:simplePos x="0" y="0"/>
                <wp:positionH relativeFrom="column">
                  <wp:posOffset>953770</wp:posOffset>
                </wp:positionH>
                <wp:positionV relativeFrom="paragraph">
                  <wp:posOffset>2114550</wp:posOffset>
                </wp:positionV>
                <wp:extent cx="4079240" cy="372110"/>
                <wp:effectExtent l="228600" t="228600" r="245110" b="27559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9240" cy="372110"/>
                        </a:xfrm>
                        <a:prstGeom prst="rect">
                          <a:avLst/>
                        </a:prstGeom>
                        <a:ln/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38100" dist="25400" dir="5400000" rotWithShape="0">
                            <a:srgbClr val="000000">
                              <a:alpha val="2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6AC" w:rsidRPr="00BB16AC" w:rsidRDefault="00BB16AC" w:rsidP="00BB16A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rPr>
                                <w:noProof/>
                                <w:color w:val="0070C0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16AC">
                              <w:rPr>
                                <w:noProof/>
                                <w:color w:val="0070C0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Nộp </w:t>
                            </w:r>
                            <w:r>
                              <w:rPr>
                                <w:noProof/>
                                <w:color w:val="0070C0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qua</w:t>
                            </w:r>
                            <w:r w:rsidRPr="00BB16AC">
                              <w:rPr>
                                <w:noProof/>
                                <w:color w:val="0070C0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Bưu điện và Chuyển khoản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2E91AD6" id="Text Box 24" o:spid="_x0000_s1033" type="#_x0000_t202" style="position:absolute;margin-left:75.1pt;margin-top:166.5pt;width:321.2pt;height:29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" fillcolor="#6dd6ff [1621]" strokecolor="#009dd9 [3205]" strokeweight="1pt">
                <v:fill color2="#14bdff [2581]" rotate="t" colors="0 #c5e0f9;26870f #9acefc;1 #60c2ff" focus="100%" type="gradient"/>
                <v:shadow on="t" color="black" opacity="18350f" origin=",.5" offset="0"/>
                <v:textbox>
                  <w:txbxContent>
                    <w:p w:rsidR="00BB16AC" w:rsidRPr="00BB16AC" w:rsidRDefault="00BB16AC" w:rsidP="00BB16A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40" w:lineRule="auto"/>
                        <w:rPr>
                          <w:noProof/>
                          <w:color w:val="0070C0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16AC">
                        <w:rPr>
                          <w:noProof/>
                          <w:color w:val="0070C0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Nộp </w:t>
                      </w:r>
                      <w:r>
                        <w:rPr>
                          <w:noProof/>
                          <w:color w:val="0070C0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qua</w:t>
                      </w:r>
                      <w:r w:rsidRPr="00BB16AC">
                        <w:rPr>
                          <w:noProof/>
                          <w:color w:val="0070C0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Bưu điện và Chuyển khoản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4697BE" wp14:editId="18384FBC">
                <wp:simplePos x="0" y="0"/>
                <wp:positionH relativeFrom="column">
                  <wp:posOffset>-253365</wp:posOffset>
                </wp:positionH>
                <wp:positionV relativeFrom="paragraph">
                  <wp:posOffset>2220595</wp:posOffset>
                </wp:positionV>
                <wp:extent cx="6273800" cy="2173605"/>
                <wp:effectExtent l="57150" t="57150" r="50800" b="5524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0" cy="217360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02C0" w:rsidRPr="00BB16AC" w:rsidRDefault="003502C0" w:rsidP="00BB16AC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B16AC" w:rsidRPr="006B20D5" w:rsidRDefault="00F919AC" w:rsidP="006B20D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0" w:firstLine="426"/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6B20D5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Họ</w:t>
                            </w:r>
                            <w:r w:rsidR="00BB16AC" w:rsidRPr="006B20D5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c viên gửi c</w:t>
                            </w:r>
                            <w:r w:rsidRPr="006B20D5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ác loại </w:t>
                            </w:r>
                            <w:r w:rsidR="00BB16AC" w:rsidRPr="006B20D5">
                              <w:rPr>
                                <w:b/>
                                <w:bCs/>
                                <w:i/>
                                <w:color w:val="FF0000"/>
                                <w:sz w:val="28"/>
                                <w:szCs w:val="28"/>
                              </w:rPr>
                              <w:t>Hồ Sơ</w:t>
                            </w:r>
                            <w:r w:rsidRPr="006B20D5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trên qua đường bưu điện theo địa chỉ: </w:t>
                            </w:r>
                          </w:p>
                          <w:p w:rsidR="006B20D5" w:rsidRDefault="00F919AC" w:rsidP="006B20D5">
                            <w:pPr>
                              <w:jc w:val="both"/>
                              <w:rPr>
                                <w:bCs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B20D5">
                              <w:rPr>
                                <w:bCs/>
                                <w:i/>
                                <w:sz w:val="28"/>
                                <w:szCs w:val="28"/>
                              </w:rPr>
                              <w:t>Phòng Công tác sinh viên, Trường Đ</w:t>
                            </w:r>
                            <w:r w:rsidR="006B20D5">
                              <w:rPr>
                                <w:bCs/>
                                <w:i/>
                                <w:sz w:val="28"/>
                                <w:szCs w:val="28"/>
                              </w:rPr>
                              <w:t>ại học</w:t>
                            </w:r>
                            <w:r w:rsidRPr="006B20D5">
                              <w:rPr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Quảng Nam, 102 Hùng Vương, TP Tam Kỳ, tỉnh Quảng Nam</w:t>
                            </w:r>
                            <w:r w:rsidR="007E0DAC">
                              <w:rPr>
                                <w:bCs/>
                                <w:i/>
                                <w:sz w:val="28"/>
                                <w:szCs w:val="28"/>
                              </w:rPr>
                              <w:t>”</w:t>
                            </w:r>
                            <w:r w:rsidR="006B20D5" w:rsidRPr="00B641F3">
                              <w:rPr>
                                <w:bCs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B16AC" w:rsidRPr="003006EE" w:rsidRDefault="00F919AC" w:rsidP="006B20D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0" w:firstLine="426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6B20D5">
                              <w:rPr>
                                <w:b/>
                                <w:bCs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Kh</w:t>
                            </w:r>
                            <w:r w:rsidRPr="006B20D5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oản </w:t>
                            </w:r>
                            <w:r w:rsidR="00BB16AC" w:rsidRPr="006B20D5">
                              <w:rPr>
                                <w:b/>
                                <w:bCs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Phí và Học phí </w:t>
                            </w:r>
                            <w:r w:rsidR="00BB16AC" w:rsidRPr="006B20D5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học viên chuyển vào </w:t>
                            </w:r>
                            <w:r w:rsidRPr="006B20D5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tài khoản của nhà trường theo số tài khoản:</w:t>
                            </w:r>
                            <w:r w:rsidR="00BB16AC" w:rsidRPr="006B20D5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E0DAC">
                              <w:rPr>
                                <w:b/>
                                <w:bCs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4200201007030</w:t>
                            </w:r>
                            <w:r w:rsidR="00BB16AC" w:rsidRPr="006B20D5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B20D5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ngân hàng NN &amp; PTNT tỉnh Quảng Nam</w:t>
                            </w:r>
                            <w:r w:rsidR="00BB16AC" w:rsidRPr="006B20D5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, đơn vị thụ hưở</w:t>
                            </w:r>
                            <w:r w:rsidR="00BC786E" w:rsidRPr="006B20D5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ng</w:t>
                            </w:r>
                            <w:r w:rsidR="00BB16AC" w:rsidRPr="006B20D5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Trường Đại học Quảng Nam, g</w:t>
                            </w:r>
                            <w:r w:rsidRPr="006B20D5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hi </w:t>
                            </w:r>
                            <w:r w:rsidR="00BB16AC" w:rsidRPr="006B20D5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t</w:t>
                            </w:r>
                            <w:r w:rsidRPr="006B20D5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hông tin: Họ tên học viên - tên ngành và năm trúng tuyển </w:t>
                            </w:r>
                            <w:r w:rsidRPr="003006EE">
                              <w:rPr>
                                <w:b/>
                                <w:bCs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(Ví dụ</w:t>
                            </w:r>
                            <w:r w:rsidR="004F112B" w:rsidRPr="003006EE">
                              <w:rPr>
                                <w:b/>
                                <w:bCs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: Lê T</w:t>
                            </w:r>
                            <w:r w:rsidRPr="003006EE">
                              <w:rPr>
                                <w:b/>
                                <w:bCs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hị Hoa- </w:t>
                            </w:r>
                            <w:r w:rsidR="000A23EA" w:rsidRPr="003006EE">
                              <w:rPr>
                                <w:b/>
                                <w:bCs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SP Toán</w:t>
                            </w:r>
                            <w:r w:rsidRPr="003006EE">
                              <w:rPr>
                                <w:b/>
                                <w:bCs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2021)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7D4697BE" id="Rounded Rectangle 23" o:spid="_x0000_s1034" style="position:absolute;margin-left:-19.95pt;margin-top:174.85pt;width:494pt;height:171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" fillcolor="#4389d7 [1951]" strokecolor="#073662 [1604]" strokeweight="1.5pt">
                <v:textbox>
                  <w:txbxContent>
                    <w:p w:rsidR="003502C0" w:rsidRPr="00BB16AC" w:rsidRDefault="003502C0" w:rsidP="00BB16AC">
                      <w:pPr>
                        <w:spacing w:after="0" w:line="240" w:lineRule="auto"/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</w:pPr>
                    </w:p>
                    <w:p w:rsidR="00BB16AC" w:rsidRPr="006B20D5" w:rsidRDefault="00F919AC" w:rsidP="006B20D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0" w:firstLine="426"/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6B20D5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>Họ</w:t>
                      </w:r>
                      <w:r w:rsidR="00BB16AC" w:rsidRPr="006B20D5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>c viên gửi c</w:t>
                      </w:r>
                      <w:r w:rsidRPr="006B20D5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 xml:space="preserve">ác loại </w:t>
                      </w:r>
                      <w:r w:rsidR="00BB16AC" w:rsidRPr="006B20D5">
                        <w:rPr>
                          <w:b/>
                          <w:bCs/>
                          <w:i/>
                          <w:color w:val="FF0000"/>
                          <w:sz w:val="28"/>
                          <w:szCs w:val="28"/>
                        </w:rPr>
                        <w:t>Hồ Sơ</w:t>
                      </w:r>
                      <w:r w:rsidRPr="006B20D5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 xml:space="preserve"> trên qua đường bưu điện theo địa chỉ: </w:t>
                      </w:r>
                    </w:p>
                    <w:p w:rsidR="006B20D5" w:rsidRDefault="00F919AC" w:rsidP="006B20D5">
                      <w:pPr>
                        <w:jc w:val="both"/>
                        <w:rPr>
                          <w:bCs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6B20D5">
                        <w:rPr>
                          <w:bCs/>
                          <w:i/>
                          <w:sz w:val="28"/>
                          <w:szCs w:val="28"/>
                        </w:rPr>
                        <w:t>Phòng Công tác sinh viên, Trường Đ</w:t>
                      </w:r>
                      <w:r w:rsidR="006B20D5">
                        <w:rPr>
                          <w:bCs/>
                          <w:i/>
                          <w:sz w:val="28"/>
                          <w:szCs w:val="28"/>
                        </w:rPr>
                        <w:t>ại học</w:t>
                      </w:r>
                      <w:r w:rsidRPr="006B20D5">
                        <w:rPr>
                          <w:bCs/>
                          <w:i/>
                          <w:sz w:val="28"/>
                          <w:szCs w:val="28"/>
                        </w:rPr>
                        <w:t xml:space="preserve"> Quảng Nam, 102 Hùng Vương, TP Tam Kỳ, tỉnh Quảng Nam</w:t>
                      </w:r>
                      <w:r w:rsidR="007E0DAC">
                        <w:rPr>
                          <w:bCs/>
                          <w:i/>
                          <w:sz w:val="28"/>
                          <w:szCs w:val="28"/>
                        </w:rPr>
                        <w:t>”</w:t>
                      </w:r>
                      <w:r w:rsidR="006B20D5" w:rsidRPr="00B641F3">
                        <w:rPr>
                          <w:bCs/>
                          <w:i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B16AC" w:rsidRPr="003006EE" w:rsidRDefault="00F919AC" w:rsidP="006B20D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0" w:firstLine="426"/>
                        <w:jc w:val="both"/>
                        <w:rPr>
                          <w:sz w:val="28"/>
                          <w:szCs w:val="28"/>
                        </w:rPr>
                      </w:pPr>
                      <w:r w:rsidRPr="006B20D5">
                        <w:rPr>
                          <w:b/>
                          <w:bCs/>
                          <w:i/>
                          <w:color w:val="FFFFFF" w:themeColor="background1"/>
                          <w:sz w:val="28"/>
                          <w:szCs w:val="28"/>
                        </w:rPr>
                        <w:t>Kh</w:t>
                      </w:r>
                      <w:r w:rsidRPr="006B20D5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 xml:space="preserve">oản </w:t>
                      </w:r>
                      <w:r w:rsidR="00BB16AC" w:rsidRPr="006B20D5">
                        <w:rPr>
                          <w:b/>
                          <w:bCs/>
                          <w:i/>
                          <w:color w:val="FF0000"/>
                          <w:sz w:val="28"/>
                          <w:szCs w:val="28"/>
                        </w:rPr>
                        <w:t xml:space="preserve">Phí và Học phí </w:t>
                      </w:r>
                      <w:r w:rsidR="00BB16AC" w:rsidRPr="006B20D5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 xml:space="preserve">học viên chuyển vào </w:t>
                      </w:r>
                      <w:r w:rsidRPr="006B20D5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>tài khoản của nhà trường theo số tài khoản:</w:t>
                      </w:r>
                      <w:r w:rsidR="00BB16AC" w:rsidRPr="006B20D5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7E0DAC">
                        <w:rPr>
                          <w:b/>
                          <w:bCs/>
                          <w:i/>
                          <w:color w:val="000000" w:themeColor="text1"/>
                          <w:sz w:val="28"/>
                          <w:szCs w:val="28"/>
                        </w:rPr>
                        <w:t>4200201007030</w:t>
                      </w:r>
                      <w:r w:rsidR="00BB16AC" w:rsidRPr="006B20D5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6B20D5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>ngân hàng NN &amp; PTNT tỉnh Quảng Nam</w:t>
                      </w:r>
                      <w:r w:rsidR="00BB16AC" w:rsidRPr="006B20D5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>, đơn vị thụ hưở</w:t>
                      </w:r>
                      <w:r w:rsidR="00BC786E" w:rsidRPr="006B20D5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>ng</w:t>
                      </w:r>
                      <w:r w:rsidR="00BB16AC" w:rsidRPr="006B20D5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 xml:space="preserve"> Trường Đại học Quảng Nam, g</w:t>
                      </w:r>
                      <w:r w:rsidRPr="006B20D5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 xml:space="preserve">hi </w:t>
                      </w:r>
                      <w:r w:rsidR="00BB16AC" w:rsidRPr="006B20D5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>t</w:t>
                      </w:r>
                      <w:r w:rsidRPr="006B20D5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 xml:space="preserve">hông tin: Họ tên học viên - tên ngành và năm trúng tuyển </w:t>
                      </w:r>
                      <w:r w:rsidRPr="003006EE">
                        <w:rPr>
                          <w:b/>
                          <w:bCs/>
                          <w:i/>
                          <w:color w:val="000000" w:themeColor="text1"/>
                          <w:sz w:val="28"/>
                          <w:szCs w:val="28"/>
                        </w:rPr>
                        <w:t>(Ví dụ</w:t>
                      </w:r>
                      <w:r w:rsidR="004F112B" w:rsidRPr="003006EE">
                        <w:rPr>
                          <w:b/>
                          <w:bCs/>
                          <w:i/>
                          <w:color w:val="000000" w:themeColor="text1"/>
                          <w:sz w:val="28"/>
                          <w:szCs w:val="28"/>
                        </w:rPr>
                        <w:t>: Lê T</w:t>
                      </w:r>
                      <w:r w:rsidRPr="003006EE">
                        <w:rPr>
                          <w:b/>
                          <w:bCs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hị Hoa- </w:t>
                      </w:r>
                      <w:r w:rsidR="000A23EA" w:rsidRPr="003006EE">
                        <w:rPr>
                          <w:b/>
                          <w:bCs/>
                          <w:i/>
                          <w:color w:val="000000" w:themeColor="text1"/>
                          <w:sz w:val="28"/>
                          <w:szCs w:val="28"/>
                        </w:rPr>
                        <w:t>SP Toán</w:t>
                      </w:r>
                      <w:r w:rsidRPr="003006EE">
                        <w:rPr>
                          <w:b/>
                          <w:bCs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2021)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578E94" wp14:editId="11058ED9">
                <wp:simplePos x="0" y="0"/>
                <wp:positionH relativeFrom="column">
                  <wp:posOffset>-252730</wp:posOffset>
                </wp:positionH>
                <wp:positionV relativeFrom="paragraph">
                  <wp:posOffset>1041400</wp:posOffset>
                </wp:positionV>
                <wp:extent cx="6273800" cy="876300"/>
                <wp:effectExtent l="57150" t="57150" r="50800" b="5715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0" cy="8763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0597" w:rsidRPr="00900597" w:rsidRDefault="00900597" w:rsidP="00900597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i/>
                                <w:sz w:val="2"/>
                              </w:rPr>
                            </w:pPr>
                          </w:p>
                          <w:p w:rsidR="00900597" w:rsidRPr="00BC786E" w:rsidRDefault="00900597" w:rsidP="006F7FF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  <w:rPr>
                                <w:bCs/>
                                <w:i/>
                                <w:sz w:val="28"/>
                              </w:rPr>
                            </w:pPr>
                            <w:r w:rsidRPr="00BC786E">
                              <w:rPr>
                                <w:bCs/>
                                <w:i/>
                                <w:sz w:val="28"/>
                              </w:rPr>
                              <w:t xml:space="preserve">Nộp hồ sơ tại </w:t>
                            </w:r>
                            <w:r w:rsidR="00F919AC" w:rsidRPr="00BC786E">
                              <w:rPr>
                                <w:bCs/>
                                <w:i/>
                                <w:sz w:val="28"/>
                              </w:rPr>
                              <w:t xml:space="preserve">Phòng CTSV (tầng 1 khu B) </w:t>
                            </w:r>
                          </w:p>
                          <w:p w:rsidR="00900597" w:rsidRPr="00BC786E" w:rsidRDefault="00900597" w:rsidP="0090059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  <w:rPr>
                                <w:i/>
                                <w:sz w:val="28"/>
                              </w:rPr>
                            </w:pPr>
                            <w:r w:rsidRPr="00BC786E">
                              <w:rPr>
                                <w:bCs/>
                                <w:i/>
                                <w:sz w:val="28"/>
                              </w:rPr>
                              <w:t xml:space="preserve">Nộp học phí và lệ phí tại </w:t>
                            </w:r>
                            <w:r w:rsidR="00F919AC" w:rsidRPr="00BC786E">
                              <w:rPr>
                                <w:bCs/>
                                <w:i/>
                                <w:sz w:val="28"/>
                              </w:rPr>
                              <w:t xml:space="preserve">Phòng Kế hoạch </w:t>
                            </w:r>
                            <w:r w:rsidR="00BC786E" w:rsidRPr="00BC786E">
                              <w:rPr>
                                <w:bCs/>
                                <w:i/>
                                <w:sz w:val="28"/>
                              </w:rPr>
                              <w:t xml:space="preserve">Tài </w:t>
                            </w:r>
                            <w:r w:rsidR="00F919AC" w:rsidRPr="00BC786E">
                              <w:rPr>
                                <w:bCs/>
                                <w:i/>
                                <w:sz w:val="28"/>
                              </w:rPr>
                              <w:t>chính (tầng 2 khu 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43578E94" id="Rounded Rectangle 21" o:spid="_x0000_s1035" style="position:absolute;margin-left:-19.9pt;margin-top:82pt;width:494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" fillcolor="#4389d7 [1951]" strokecolor="#073662 [1604]" strokeweight="1.5pt">
                <v:textbox>
                  <w:txbxContent>
                    <w:p w:rsidR="00900597" w:rsidRPr="00900597" w:rsidRDefault="00900597" w:rsidP="00900597">
                      <w:pPr>
                        <w:spacing w:line="240" w:lineRule="auto"/>
                        <w:jc w:val="center"/>
                        <w:rPr>
                          <w:b/>
                          <w:bCs/>
                          <w:i/>
                          <w:sz w:val="2"/>
                        </w:rPr>
                      </w:pPr>
                    </w:p>
                    <w:p w:rsidR="00900597" w:rsidRPr="00BC786E" w:rsidRDefault="00900597" w:rsidP="006F7FF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  <w:rPr>
                          <w:bCs/>
                          <w:i/>
                          <w:sz w:val="28"/>
                        </w:rPr>
                      </w:pPr>
                      <w:r w:rsidRPr="00BC786E">
                        <w:rPr>
                          <w:bCs/>
                          <w:i/>
                          <w:sz w:val="28"/>
                        </w:rPr>
                        <w:t xml:space="preserve">Nộp hồ sơ tại </w:t>
                      </w:r>
                      <w:r w:rsidR="00F919AC" w:rsidRPr="00BC786E">
                        <w:rPr>
                          <w:bCs/>
                          <w:i/>
                          <w:sz w:val="28"/>
                        </w:rPr>
                        <w:t xml:space="preserve">Phòng CTSV (tầng 1 khu B) </w:t>
                      </w:r>
                    </w:p>
                    <w:p w:rsidR="00900597" w:rsidRPr="00BC786E" w:rsidRDefault="00900597" w:rsidP="0090059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  <w:rPr>
                          <w:i/>
                          <w:sz w:val="28"/>
                        </w:rPr>
                      </w:pPr>
                      <w:r w:rsidRPr="00BC786E">
                        <w:rPr>
                          <w:bCs/>
                          <w:i/>
                          <w:sz w:val="28"/>
                        </w:rPr>
                        <w:t xml:space="preserve">Nộp học phí và lệ phí tại </w:t>
                      </w:r>
                      <w:r w:rsidR="00F919AC" w:rsidRPr="00BC786E">
                        <w:rPr>
                          <w:bCs/>
                          <w:i/>
                          <w:sz w:val="28"/>
                        </w:rPr>
                        <w:t xml:space="preserve">Phòng Kế hoạch </w:t>
                      </w:r>
                      <w:r w:rsidR="00BC786E" w:rsidRPr="00BC786E">
                        <w:rPr>
                          <w:bCs/>
                          <w:i/>
                          <w:sz w:val="28"/>
                        </w:rPr>
                        <w:t xml:space="preserve">Tài </w:t>
                      </w:r>
                      <w:r w:rsidR="00F919AC" w:rsidRPr="00BC786E">
                        <w:rPr>
                          <w:bCs/>
                          <w:i/>
                          <w:sz w:val="28"/>
                        </w:rPr>
                        <w:t>chính (tầng 2 khu B)</w:t>
                      </w:r>
                    </w:p>
                  </w:txbxContent>
                </v:textbox>
              </v:roundrect>
            </w:pict>
          </mc:Fallback>
        </mc:AlternateContent>
      </w:r>
    </w:p>
    <w:p w:rsidR="00BB16AC" w:rsidRPr="00BB16AC" w:rsidRDefault="00BB16AC" w:rsidP="00BB16AC"/>
    <w:p w:rsidR="00BB16AC" w:rsidRPr="00BB16AC" w:rsidRDefault="00F07129" w:rsidP="00BB16A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F534F0" wp14:editId="13FC7DF5">
                <wp:simplePos x="0" y="0"/>
                <wp:positionH relativeFrom="column">
                  <wp:posOffset>1913535</wp:posOffset>
                </wp:positionH>
                <wp:positionV relativeFrom="paragraph">
                  <wp:posOffset>200675</wp:posOffset>
                </wp:positionV>
                <wp:extent cx="2087644" cy="372110"/>
                <wp:effectExtent l="38100" t="19050" r="65405" b="10414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644" cy="3721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7129" w:rsidRPr="00BB16AC" w:rsidRDefault="00F07129" w:rsidP="00F0712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jc w:val="center"/>
                              <w:rPr>
                                <w:noProof/>
                                <w:color w:val="0070C0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16AC">
                              <w:rPr>
                                <w:noProof/>
                                <w:color w:val="0070C0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Nộp trực tiếp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2F534F0" id="Text Box 22" o:spid="_x0000_s1036" type="#_x0000_t202" style="position:absolute;margin-left:150.65pt;margin-top:15.8pt;width:164.4pt;height:2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" fillcolor="#6dd6ff [1621]" strokecolor="#009dd9 [3205]" strokeweight="1pt">
                <v:fill color2="#14bdff [2581]" rotate="t" colors="0 #c5e0f9;26870f #9acefc;1 #60c2ff" focus="100%" type="gradient"/>
                <v:shadow on="t" color="black" opacity="18350f" origin=",.5" offset="0"/>
                <v:textbox>
                  <w:txbxContent>
                    <w:p w:rsidR="00F07129" w:rsidRPr="00BB16AC" w:rsidRDefault="00F07129" w:rsidP="00F0712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jc w:val="center"/>
                        <w:rPr>
                          <w:noProof/>
                          <w:color w:val="0070C0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16AC">
                        <w:rPr>
                          <w:noProof/>
                          <w:color w:val="0070C0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Nộp trực tiếp</w:t>
                      </w:r>
                    </w:p>
                  </w:txbxContent>
                </v:textbox>
              </v:shape>
            </w:pict>
          </mc:Fallback>
        </mc:AlternateContent>
      </w:r>
    </w:p>
    <w:p w:rsidR="00BB16AC" w:rsidRPr="00BB16AC" w:rsidRDefault="00BB16AC" w:rsidP="00BB16AC"/>
    <w:p w:rsidR="00BB16AC" w:rsidRPr="00BB16AC" w:rsidRDefault="00BB16AC" w:rsidP="00BB16AC"/>
    <w:p w:rsidR="00BB16AC" w:rsidRPr="00BB16AC" w:rsidRDefault="00BB16AC" w:rsidP="00BB16AC"/>
    <w:p w:rsidR="00BB16AC" w:rsidRPr="00BB16AC" w:rsidRDefault="00BB16AC" w:rsidP="00BB16AC"/>
    <w:p w:rsidR="00BB16AC" w:rsidRPr="00BB16AC" w:rsidRDefault="00BB16AC" w:rsidP="00BB16AC"/>
    <w:p w:rsidR="00BB16AC" w:rsidRPr="00BB16AC" w:rsidRDefault="00BB16AC" w:rsidP="00BB16AC"/>
    <w:p w:rsidR="00BB16AC" w:rsidRPr="00BB16AC" w:rsidRDefault="00BB16AC" w:rsidP="00BB16AC"/>
    <w:p w:rsidR="00BB16AC" w:rsidRPr="00BB16AC" w:rsidRDefault="00BB16AC" w:rsidP="00BB16AC"/>
    <w:p w:rsidR="00BB16AC" w:rsidRPr="00BB16AC" w:rsidRDefault="00BB16AC" w:rsidP="00BB16AC"/>
    <w:p w:rsidR="00BB16AC" w:rsidRPr="00BB16AC" w:rsidRDefault="00F07129" w:rsidP="00BB16AC">
      <w:r w:rsidRPr="00F07129">
        <w:rPr>
          <w:b/>
          <w:i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ADE100C" wp14:editId="741A6B42">
                <wp:simplePos x="0" y="0"/>
                <wp:positionH relativeFrom="column">
                  <wp:posOffset>-198120</wp:posOffset>
                </wp:positionH>
                <wp:positionV relativeFrom="paragraph">
                  <wp:posOffset>499110</wp:posOffset>
                </wp:positionV>
                <wp:extent cx="6209030" cy="454025"/>
                <wp:effectExtent l="0" t="0" r="2032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129" w:rsidRDefault="00F07129" w:rsidP="00F07129">
                            <w:r>
                              <w:t xml:space="preserve">Vì tình hình dịch bệnh còn đang diễn biến phức tạp, Sinh viên làm thủ tục nhập học </w:t>
                            </w:r>
                            <w:r w:rsidR="004C4166">
                              <w:t xml:space="preserve">theo dõi lịch “Tuần sinh hoạt cong dân HSSV” </w:t>
                            </w:r>
                            <w:r>
                              <w:t xml:space="preserve">và </w:t>
                            </w:r>
                            <w:r w:rsidR="004C4166">
                              <w:t xml:space="preserve">cập nhật tình hình </w:t>
                            </w:r>
                            <w:r>
                              <w:t>qua tin nhắn điện thoại.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ADE100C" id="Text Box 2" o:spid="_x0000_s1037" type="#_x0000_t202" style="position:absolute;margin-left:-15.6pt;margin-top:39.3pt;width:488.9pt;height:35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">
                <v:textbox>
                  <w:txbxContent>
                    <w:p w:rsidR="00F07129" w:rsidRDefault="00F07129" w:rsidP="00F07129">
                      <w:r>
                        <w:t xml:space="preserve">Vì tình hình dịch bệnh còn đang diễn biến phức tạp, Sinh viên làm thủ tục nhập học </w:t>
                      </w:r>
                      <w:r w:rsidR="004C4166">
                        <w:t xml:space="preserve">theo dõi lịch “Tuần sinh hoạt cong dân HSSV” </w:t>
                      </w:r>
                      <w:r>
                        <w:t xml:space="preserve">và </w:t>
                      </w:r>
                      <w:r w:rsidR="004C4166">
                        <w:t xml:space="preserve">cập nhật tình hình </w:t>
                      </w:r>
                      <w:r>
                        <w:t>qua tin nhắn điện thoại.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B16AC" w:rsidRPr="00BB16AC" w:rsidSect="00593D84">
      <w:pgSz w:w="11907" w:h="16840" w:code="9"/>
      <w:pgMar w:top="426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5395"/>
    <w:multiLevelType w:val="hybridMultilevel"/>
    <w:tmpl w:val="2B8278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152B3"/>
    <w:multiLevelType w:val="hybridMultilevel"/>
    <w:tmpl w:val="C706D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75D6A"/>
    <w:multiLevelType w:val="hybridMultilevel"/>
    <w:tmpl w:val="D50E0E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867D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3CC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822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2E4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6A3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F28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8C2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4E4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8092E55"/>
    <w:multiLevelType w:val="hybridMultilevel"/>
    <w:tmpl w:val="4D842CF8"/>
    <w:lvl w:ilvl="0" w:tplc="6D5CE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64F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8A6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AF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FA7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2EC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62B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E60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8C0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88B264B"/>
    <w:multiLevelType w:val="hybridMultilevel"/>
    <w:tmpl w:val="A260E7DC"/>
    <w:lvl w:ilvl="0" w:tplc="CDBA144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242CD1"/>
    <w:multiLevelType w:val="hybridMultilevel"/>
    <w:tmpl w:val="0BDEA4B6"/>
    <w:lvl w:ilvl="0" w:tplc="474E0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400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FAF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800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905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FAA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626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667C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34D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DC05CC8"/>
    <w:multiLevelType w:val="hybridMultilevel"/>
    <w:tmpl w:val="4EE87A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D91019"/>
    <w:multiLevelType w:val="hybridMultilevel"/>
    <w:tmpl w:val="3EE8C7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211764"/>
    <w:multiLevelType w:val="hybridMultilevel"/>
    <w:tmpl w:val="18AE5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857DC"/>
    <w:multiLevelType w:val="hybridMultilevel"/>
    <w:tmpl w:val="D50004F0"/>
    <w:lvl w:ilvl="0" w:tplc="EBAA7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02AB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F06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6A1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5AC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BEB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C0A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F61E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DE8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C2935EF"/>
    <w:multiLevelType w:val="hybridMultilevel"/>
    <w:tmpl w:val="1D2A495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FB00E2F"/>
    <w:multiLevelType w:val="hybridMultilevel"/>
    <w:tmpl w:val="BE740032"/>
    <w:lvl w:ilvl="0" w:tplc="D04C6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867D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3CC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822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2E4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6A3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F28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8C2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4E4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0E72F82"/>
    <w:multiLevelType w:val="hybridMultilevel"/>
    <w:tmpl w:val="53D21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A3C6E"/>
    <w:multiLevelType w:val="hybridMultilevel"/>
    <w:tmpl w:val="081EB2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F175BF"/>
    <w:multiLevelType w:val="hybridMultilevel"/>
    <w:tmpl w:val="2232218C"/>
    <w:lvl w:ilvl="0" w:tplc="AC2A6E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0"/>
  </w:num>
  <w:num w:numId="5">
    <w:abstractNumId w:val="11"/>
  </w:num>
  <w:num w:numId="6">
    <w:abstractNumId w:val="5"/>
  </w:num>
  <w:num w:numId="7">
    <w:abstractNumId w:val="2"/>
  </w:num>
  <w:num w:numId="8">
    <w:abstractNumId w:val="3"/>
  </w:num>
  <w:num w:numId="9">
    <w:abstractNumId w:val="12"/>
  </w:num>
  <w:num w:numId="10">
    <w:abstractNumId w:val="4"/>
  </w:num>
  <w:num w:numId="11">
    <w:abstractNumId w:val="6"/>
  </w:num>
  <w:num w:numId="12">
    <w:abstractNumId w:val="9"/>
  </w:num>
  <w:num w:numId="13">
    <w:abstractNumId w:val="1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44"/>
    <w:rsid w:val="00075018"/>
    <w:rsid w:val="0007541C"/>
    <w:rsid w:val="000A23EA"/>
    <w:rsid w:val="00121B6D"/>
    <w:rsid w:val="00134452"/>
    <w:rsid w:val="00161252"/>
    <w:rsid w:val="001C699F"/>
    <w:rsid w:val="002834CC"/>
    <w:rsid w:val="002E7933"/>
    <w:rsid w:val="003006EE"/>
    <w:rsid w:val="003153F4"/>
    <w:rsid w:val="003502C0"/>
    <w:rsid w:val="00370814"/>
    <w:rsid w:val="003C2B95"/>
    <w:rsid w:val="00424258"/>
    <w:rsid w:val="00483416"/>
    <w:rsid w:val="004C4166"/>
    <w:rsid w:val="004F112B"/>
    <w:rsid w:val="00510EAB"/>
    <w:rsid w:val="00555042"/>
    <w:rsid w:val="00593D84"/>
    <w:rsid w:val="00596D3F"/>
    <w:rsid w:val="005C7E48"/>
    <w:rsid w:val="005F0BC8"/>
    <w:rsid w:val="006B20D5"/>
    <w:rsid w:val="006E19EF"/>
    <w:rsid w:val="0070397F"/>
    <w:rsid w:val="007234D3"/>
    <w:rsid w:val="00730D38"/>
    <w:rsid w:val="007B5E44"/>
    <w:rsid w:val="007E0DAC"/>
    <w:rsid w:val="007E3B04"/>
    <w:rsid w:val="00845FDB"/>
    <w:rsid w:val="00876CA8"/>
    <w:rsid w:val="008B7904"/>
    <w:rsid w:val="008D25EE"/>
    <w:rsid w:val="008E2471"/>
    <w:rsid w:val="00900597"/>
    <w:rsid w:val="00922429"/>
    <w:rsid w:val="00925973"/>
    <w:rsid w:val="00995484"/>
    <w:rsid w:val="009B7899"/>
    <w:rsid w:val="009E0A65"/>
    <w:rsid w:val="00A65A75"/>
    <w:rsid w:val="00B641F3"/>
    <w:rsid w:val="00BB16AC"/>
    <w:rsid w:val="00BC786E"/>
    <w:rsid w:val="00BE5778"/>
    <w:rsid w:val="00C05E0C"/>
    <w:rsid w:val="00CA10BD"/>
    <w:rsid w:val="00CA61C2"/>
    <w:rsid w:val="00CD6232"/>
    <w:rsid w:val="00CE4DC7"/>
    <w:rsid w:val="00D5395F"/>
    <w:rsid w:val="00D9771B"/>
    <w:rsid w:val="00E71D05"/>
    <w:rsid w:val="00EF2839"/>
    <w:rsid w:val="00F07129"/>
    <w:rsid w:val="00F479EF"/>
    <w:rsid w:val="00F518D6"/>
    <w:rsid w:val="00F67A5B"/>
    <w:rsid w:val="00F919AC"/>
    <w:rsid w:val="00FC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D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5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4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4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B20D5"/>
    <w:rPr>
      <w:color w:val="F491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D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5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4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4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B20D5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9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8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6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1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6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1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8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7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7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3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80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8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8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8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4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4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6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6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2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6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3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5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flectio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2021-09-15T01:34:00Z</cp:lastPrinted>
  <dcterms:created xsi:type="dcterms:W3CDTF">2021-09-16T02:57:00Z</dcterms:created>
  <dcterms:modified xsi:type="dcterms:W3CDTF">2021-09-16T02:57:00Z</dcterms:modified>
</cp:coreProperties>
</file>